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61" w:type="dxa"/>
        <w:tblInd w:w="2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3"/>
        <w:gridCol w:w="1827"/>
        <w:gridCol w:w="980"/>
        <w:gridCol w:w="2721"/>
      </w:tblGrid>
      <w:tr w:rsidR="00E7110B" w:rsidTr="00595277">
        <w:trPr>
          <w:trHeight w:val="299"/>
        </w:trPr>
        <w:tc>
          <w:tcPr>
            <w:tcW w:w="2233" w:type="dxa"/>
            <w:shd w:val="clear" w:color="auto" w:fill="auto"/>
            <w:vAlign w:val="bottom"/>
          </w:tcPr>
          <w:p w:rsidR="00E7110B" w:rsidRDefault="00E7110B" w:rsidP="00B74F68">
            <w:pPr>
              <w:spacing w:after="0" w:line="240" w:lineRule="auto"/>
              <w:ind w:left="60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C8E6FBB" wp14:editId="4F6110E8">
                  <wp:simplePos x="0" y="0"/>
                  <wp:positionH relativeFrom="page">
                    <wp:posOffset>-1369060</wp:posOffset>
                  </wp:positionH>
                  <wp:positionV relativeFrom="page">
                    <wp:posOffset>9525</wp:posOffset>
                  </wp:positionV>
                  <wp:extent cx="1182370" cy="112458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1124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74F68"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КЫРГЫЗСТАН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E7110B" w:rsidRDefault="00B74F68" w:rsidP="00B74F68">
            <w:pPr>
              <w:spacing w:after="0" w:line="240" w:lineRule="auto"/>
              <w:ind w:left="380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ПАРТИЯ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:rsidR="00E7110B" w:rsidRPr="00FB1042" w:rsidRDefault="00B74F68" w:rsidP="00B74F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6927"/>
                <w:sz w:val="26"/>
                <w:lang w:val="en-US"/>
              </w:rPr>
            </w:pPr>
            <w:r w:rsidRPr="00B74F68"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  <w:lang w:val="en-US"/>
              </w:rPr>
              <w:t>GREEN</w:t>
            </w:r>
          </w:p>
        </w:tc>
      </w:tr>
      <w:tr w:rsidR="00E7110B" w:rsidTr="00595277">
        <w:trPr>
          <w:trHeight w:val="317"/>
        </w:trPr>
        <w:tc>
          <w:tcPr>
            <w:tcW w:w="2233" w:type="dxa"/>
            <w:shd w:val="clear" w:color="auto" w:fill="auto"/>
            <w:vAlign w:val="bottom"/>
          </w:tcPr>
          <w:p w:rsidR="00E7110B" w:rsidRDefault="00B74F68" w:rsidP="00B74F68">
            <w:pPr>
              <w:spacing w:after="0" w:line="240" w:lineRule="auto"/>
              <w:ind w:left="60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ЖАШЫЛДАР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E7110B" w:rsidRDefault="00B74F68" w:rsidP="00B74F68">
            <w:pPr>
              <w:spacing w:after="0" w:line="240" w:lineRule="auto"/>
              <w:ind w:left="380"/>
              <w:rPr>
                <w:rFonts w:ascii="Times New Roman" w:eastAsia="Times New Roman" w:hAnsi="Times New Roman"/>
                <w:b/>
                <w:color w:val="0D6927"/>
                <w:w w:val="95"/>
                <w:sz w:val="26"/>
              </w:rPr>
            </w:pPr>
            <w:r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ЗЕЛЕНЫХ</w:t>
            </w:r>
            <w:r>
              <w:rPr>
                <w:rFonts w:ascii="Times New Roman" w:eastAsia="Times New Roman" w:hAnsi="Times New Roman"/>
                <w:b/>
                <w:color w:val="0D6927"/>
                <w:w w:val="95"/>
                <w:sz w:val="26"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:rsidR="00E7110B" w:rsidRDefault="00B74F68" w:rsidP="00B74F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 w:rsidRPr="00B74F68"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  <w:lang w:val="en-US"/>
              </w:rPr>
              <w:t>PARTY</w:t>
            </w:r>
            <w:r>
              <w:rPr>
                <w:rFonts w:ascii="Times New Roman" w:eastAsia="Times New Roman" w:hAnsi="Times New Roman"/>
                <w:b/>
                <w:color w:val="0D6927"/>
                <w:sz w:val="26"/>
              </w:rPr>
              <w:t xml:space="preserve"> </w:t>
            </w:r>
          </w:p>
        </w:tc>
      </w:tr>
      <w:tr w:rsidR="00E7110B" w:rsidTr="00595277">
        <w:trPr>
          <w:trHeight w:val="317"/>
        </w:trPr>
        <w:tc>
          <w:tcPr>
            <w:tcW w:w="2233" w:type="dxa"/>
            <w:shd w:val="clear" w:color="auto" w:fill="auto"/>
            <w:vAlign w:val="bottom"/>
          </w:tcPr>
          <w:p w:rsidR="00E7110B" w:rsidRDefault="00B74F68" w:rsidP="00B74F68">
            <w:pPr>
              <w:spacing w:after="0" w:line="240" w:lineRule="auto"/>
              <w:ind w:left="60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ПАРТИЯСЫ</w:t>
            </w:r>
            <w:r>
              <w:rPr>
                <w:rFonts w:ascii="Times New Roman" w:eastAsia="Times New Roman" w:hAnsi="Times New Roman"/>
                <w:b/>
                <w:color w:val="0D6927"/>
                <w:sz w:val="26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auto"/>
            <w:vAlign w:val="bottom"/>
          </w:tcPr>
          <w:p w:rsidR="00E7110B" w:rsidRDefault="00B74F68" w:rsidP="00B74F68">
            <w:pPr>
              <w:spacing w:after="0" w:line="240" w:lineRule="auto"/>
              <w:ind w:left="380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КЫРГЫЗСТАНА</w:t>
            </w:r>
          </w:p>
        </w:tc>
        <w:tc>
          <w:tcPr>
            <w:tcW w:w="2721" w:type="dxa"/>
            <w:shd w:val="clear" w:color="auto" w:fill="auto"/>
            <w:vAlign w:val="bottom"/>
          </w:tcPr>
          <w:p w:rsidR="00E7110B" w:rsidRPr="0003609D" w:rsidRDefault="00B74F68" w:rsidP="00B74F68">
            <w:pPr>
              <w:spacing w:after="0"/>
              <w:rPr>
                <w:rFonts w:ascii="Times New Roman" w:eastAsia="Times New Roman" w:hAnsi="Times New Roman"/>
                <w:b/>
                <w:color w:val="0D6927"/>
                <w:w w:val="91"/>
                <w:sz w:val="26"/>
                <w:lang w:val="en-US"/>
              </w:rPr>
            </w:pPr>
            <w:r w:rsidRPr="00B74F68"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  <w:lang w:val="en-US"/>
              </w:rPr>
              <w:t>OF KYRGYZSTAN</w:t>
            </w:r>
          </w:p>
        </w:tc>
      </w:tr>
      <w:tr w:rsidR="00E7110B" w:rsidTr="00595277">
        <w:trPr>
          <w:trHeight w:val="233"/>
        </w:trPr>
        <w:tc>
          <w:tcPr>
            <w:tcW w:w="2233" w:type="dxa"/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720001,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Кыргыз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,</w:t>
            </w:r>
          </w:p>
        </w:tc>
        <w:tc>
          <w:tcPr>
            <w:tcW w:w="2807" w:type="dxa"/>
            <w:gridSpan w:val="2"/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720001, Кыргызская Республика,</w:t>
            </w:r>
          </w:p>
        </w:tc>
        <w:tc>
          <w:tcPr>
            <w:tcW w:w="2721" w:type="dxa"/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720001,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Kyrgyz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Republic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,</w:t>
            </w:r>
          </w:p>
        </w:tc>
      </w:tr>
      <w:tr w:rsidR="00E7110B" w:rsidTr="00595277">
        <w:trPr>
          <w:trHeight w:val="192"/>
        </w:trPr>
        <w:tc>
          <w:tcPr>
            <w:tcW w:w="2233" w:type="dxa"/>
            <w:shd w:val="clear" w:color="auto" w:fill="auto"/>
            <w:vAlign w:val="bottom"/>
          </w:tcPr>
          <w:p w:rsidR="00E7110B" w:rsidRDefault="00024848" w:rsidP="00E7110B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16"/>
              </w:rPr>
            </w:pPr>
            <w:hyperlink r:id="rId9" w:history="1">
              <w:r w:rsidR="00E7110B">
                <w:rPr>
                  <w:rFonts w:ascii="Times New Roman" w:eastAsia="Times New Roman" w:hAnsi="Times New Roman"/>
                  <w:sz w:val="16"/>
                </w:rPr>
                <w:t xml:space="preserve">Бишкек </w:t>
              </w:r>
            </w:hyperlink>
            <w:r w:rsidR="00E7110B">
              <w:rPr>
                <w:rFonts w:ascii="Times New Roman" w:eastAsia="Times New Roman" w:hAnsi="Times New Roman"/>
                <w:sz w:val="16"/>
              </w:rPr>
              <w:t>ш., Чуй пр. 162-46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ind w:left="360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г. Бишкек, пр. Чуй,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162-46</w:t>
            </w:r>
          </w:p>
        </w:tc>
        <w:tc>
          <w:tcPr>
            <w:tcW w:w="2721" w:type="dxa"/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Bishkek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city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Chui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av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. 162-46</w:t>
            </w:r>
          </w:p>
        </w:tc>
      </w:tr>
      <w:tr w:rsidR="00E7110B" w:rsidTr="0003609D">
        <w:trPr>
          <w:trHeight w:val="69"/>
        </w:trPr>
        <w:tc>
          <w:tcPr>
            <w:tcW w:w="4060" w:type="dxa"/>
            <w:gridSpan w:val="2"/>
            <w:tcBorders>
              <w:bottom w:val="single" w:sz="8" w:space="0" w:color="0D6927"/>
            </w:tcBorders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701" w:type="dxa"/>
            <w:gridSpan w:val="2"/>
            <w:tcBorders>
              <w:bottom w:val="single" w:sz="8" w:space="0" w:color="0D6927"/>
            </w:tcBorders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7110B" w:rsidTr="0003609D">
        <w:trPr>
          <w:trHeight w:val="20"/>
        </w:trPr>
        <w:tc>
          <w:tcPr>
            <w:tcW w:w="4060" w:type="dxa"/>
            <w:gridSpan w:val="2"/>
            <w:tcBorders>
              <w:bottom w:val="single" w:sz="8" w:space="0" w:color="0D6927"/>
            </w:tcBorders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701" w:type="dxa"/>
            <w:gridSpan w:val="2"/>
            <w:tcBorders>
              <w:bottom w:val="single" w:sz="8" w:space="0" w:color="0D6927"/>
            </w:tcBorders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7110B" w:rsidTr="0003609D">
        <w:trPr>
          <w:trHeight w:val="199"/>
        </w:trPr>
        <w:tc>
          <w:tcPr>
            <w:tcW w:w="4060" w:type="dxa"/>
            <w:gridSpan w:val="2"/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ind w:left="400"/>
              <w:rPr>
                <w:rFonts w:ascii="Times New Roman" w:eastAsia="Times New Roman" w:hAnsi="Times New Roman"/>
                <w:w w:val="96"/>
                <w:sz w:val="16"/>
              </w:rPr>
            </w:pPr>
            <w:r w:rsidRPr="003A5548">
              <w:rPr>
                <w:rFonts w:ascii="Times New Roman" w:eastAsia="Times New Roman" w:hAnsi="Times New Roman"/>
                <w:w w:val="96"/>
                <w:sz w:val="16"/>
                <w:lang w:val="en-US"/>
              </w:rPr>
              <w:t xml:space="preserve">www.green.kg   E-mail: </w:t>
            </w:r>
            <w:proofErr w:type="gramStart"/>
            <w:r w:rsidRPr="003A5548">
              <w:rPr>
                <w:rFonts w:ascii="Times New Roman" w:eastAsia="Times New Roman" w:hAnsi="Times New Roman"/>
                <w:w w:val="96"/>
                <w:sz w:val="16"/>
                <w:lang w:val="en-US"/>
              </w:rPr>
              <w:t xml:space="preserve">greens996@gmail.com  </w:t>
            </w:r>
            <w:r>
              <w:rPr>
                <w:rFonts w:ascii="Times New Roman" w:eastAsia="Times New Roman" w:hAnsi="Times New Roman"/>
                <w:w w:val="96"/>
                <w:sz w:val="16"/>
              </w:rPr>
              <w:t>Т</w:t>
            </w:r>
            <w:r w:rsidRPr="003A5548">
              <w:rPr>
                <w:rFonts w:ascii="Times New Roman" w:eastAsia="Times New Roman" w:hAnsi="Times New Roman"/>
                <w:w w:val="96"/>
                <w:sz w:val="16"/>
                <w:lang w:val="en-US"/>
              </w:rPr>
              <w:t>el</w:t>
            </w:r>
            <w:proofErr w:type="gramEnd"/>
            <w:r w:rsidRPr="003A5548">
              <w:rPr>
                <w:rFonts w:ascii="Times New Roman" w:eastAsia="Times New Roman" w:hAnsi="Times New Roman"/>
                <w:w w:val="96"/>
                <w:sz w:val="16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w w:val="96"/>
                <w:sz w:val="16"/>
              </w:rPr>
              <w:t>+996</w:t>
            </w:r>
          </w:p>
        </w:tc>
        <w:tc>
          <w:tcPr>
            <w:tcW w:w="3701" w:type="dxa"/>
            <w:gridSpan w:val="2"/>
            <w:shd w:val="clear" w:color="auto" w:fill="auto"/>
            <w:vAlign w:val="bottom"/>
          </w:tcPr>
          <w:p w:rsidR="00E7110B" w:rsidRDefault="00E7110B" w:rsidP="00E7110B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312 31-21-00 (440000), +996 555 (706) 503-305</w:t>
            </w:r>
          </w:p>
        </w:tc>
      </w:tr>
    </w:tbl>
    <w:p w:rsidR="00D71861" w:rsidRPr="003A388B" w:rsidRDefault="003A388B" w:rsidP="00E711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85B02">
        <w:tab/>
      </w:r>
      <w:r w:rsidRPr="00185B02">
        <w:tab/>
      </w:r>
      <w:r w:rsidRPr="00185B02">
        <w:tab/>
      </w:r>
      <w:r w:rsidRPr="00185B02">
        <w:tab/>
      </w:r>
      <w:r>
        <w:t xml:space="preserve">       </w:t>
      </w:r>
      <w:r w:rsidRPr="003A388B">
        <w:rPr>
          <w:rFonts w:ascii="Times New Roman" w:hAnsi="Times New Roman" w:cs="Times New Roman"/>
          <w:sz w:val="16"/>
          <w:szCs w:val="16"/>
        </w:rPr>
        <w:t>Р/С 1180000072883784, БИК 118005, ЗАО «</w:t>
      </w:r>
      <w:proofErr w:type="spellStart"/>
      <w:r w:rsidRPr="003A388B">
        <w:rPr>
          <w:rFonts w:ascii="Times New Roman" w:hAnsi="Times New Roman" w:cs="Times New Roman"/>
          <w:sz w:val="16"/>
          <w:szCs w:val="16"/>
        </w:rPr>
        <w:t>Демир</w:t>
      </w:r>
      <w:proofErr w:type="spellEnd"/>
      <w:r w:rsidRPr="003A388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A388B">
        <w:rPr>
          <w:rFonts w:ascii="Times New Roman" w:hAnsi="Times New Roman" w:cs="Times New Roman"/>
          <w:sz w:val="16"/>
          <w:szCs w:val="16"/>
        </w:rPr>
        <w:t>Кыргыз</w:t>
      </w:r>
      <w:proofErr w:type="spellEnd"/>
      <w:r w:rsidRPr="003A388B">
        <w:rPr>
          <w:rFonts w:ascii="Times New Roman" w:hAnsi="Times New Roman" w:cs="Times New Roman"/>
          <w:sz w:val="16"/>
          <w:szCs w:val="16"/>
        </w:rPr>
        <w:t xml:space="preserve"> Интернешнл Банк»</w:t>
      </w:r>
    </w:p>
    <w:p w:rsidR="0003609D" w:rsidRPr="003A388B" w:rsidRDefault="0003609D" w:rsidP="00E7110B">
      <w:pPr>
        <w:spacing w:after="0"/>
      </w:pPr>
    </w:p>
    <w:p w:rsidR="0003609D" w:rsidRPr="003A388B" w:rsidRDefault="0003609D" w:rsidP="0057140B">
      <w:pPr>
        <w:spacing w:after="0"/>
      </w:pPr>
    </w:p>
    <w:p w:rsidR="00B74F68" w:rsidRPr="00CC7CF2" w:rsidRDefault="00CC7CF2" w:rsidP="005714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2">
        <w:rPr>
          <w:rFonts w:ascii="Times New Roman" w:hAnsi="Times New Roman" w:cs="Times New Roman"/>
          <w:sz w:val="20"/>
          <w:szCs w:val="20"/>
        </w:rPr>
        <w:t>Исх.№ 1011</w:t>
      </w:r>
    </w:p>
    <w:p w:rsidR="00B74F68" w:rsidRPr="00CC7CF2" w:rsidRDefault="00CC7CF2" w:rsidP="005714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2">
        <w:rPr>
          <w:rFonts w:ascii="Times New Roman" w:hAnsi="Times New Roman" w:cs="Times New Roman"/>
          <w:sz w:val="20"/>
          <w:szCs w:val="20"/>
        </w:rPr>
        <w:t>2</w:t>
      </w:r>
      <w:r w:rsidR="0057140B" w:rsidRPr="00A30E0F">
        <w:rPr>
          <w:rFonts w:ascii="Times New Roman" w:hAnsi="Times New Roman" w:cs="Times New Roman"/>
          <w:sz w:val="20"/>
          <w:szCs w:val="20"/>
        </w:rPr>
        <w:t>5</w:t>
      </w:r>
      <w:r w:rsidRPr="00CC7CF2">
        <w:rPr>
          <w:rFonts w:ascii="Times New Roman" w:hAnsi="Times New Roman" w:cs="Times New Roman"/>
          <w:sz w:val="20"/>
          <w:szCs w:val="20"/>
        </w:rPr>
        <w:t>.06.2018 г.</w:t>
      </w:r>
    </w:p>
    <w:p w:rsidR="00CC7CF2" w:rsidRPr="00CC7CF2" w:rsidRDefault="00CC7CF2" w:rsidP="00AB1912">
      <w:pPr>
        <w:spacing w:after="0"/>
        <w:ind w:left="4248" w:firstLine="708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CC7CF2">
        <w:rPr>
          <w:rFonts w:ascii="TimesNewRomanPS-BoldMT" w:hAnsi="TimesNewRomanPS-BoldMT"/>
          <w:b/>
          <w:bCs/>
          <w:color w:val="000000"/>
          <w:sz w:val="24"/>
          <w:szCs w:val="24"/>
        </w:rPr>
        <w:t>Президенту</w:t>
      </w:r>
    </w:p>
    <w:p w:rsidR="00CC7CF2" w:rsidRPr="00CC7CF2" w:rsidRDefault="00AB1912" w:rsidP="00AB1912">
      <w:pPr>
        <w:spacing w:after="0"/>
        <w:ind w:left="5664" w:firstLine="708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="00CC7CF2" w:rsidRPr="00CC7CF2">
        <w:rPr>
          <w:rFonts w:ascii="TimesNewRomanPS-BoldMT" w:hAnsi="TimesNewRomanPS-BoldMT"/>
          <w:b/>
          <w:bCs/>
          <w:color w:val="000000"/>
          <w:sz w:val="24"/>
          <w:szCs w:val="24"/>
        </w:rPr>
        <w:t>Кыргызской Республики</w:t>
      </w:r>
    </w:p>
    <w:p w:rsidR="00CC7CF2" w:rsidRPr="00CC7CF2" w:rsidRDefault="00AB1912" w:rsidP="00AB1912">
      <w:pPr>
        <w:spacing w:after="0"/>
        <w:ind w:left="4956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          </w:t>
      </w:r>
      <w:bookmarkStart w:id="0" w:name="_GoBack"/>
      <w:bookmarkEnd w:id="0"/>
      <w:proofErr w:type="spellStart"/>
      <w:r w:rsidR="00CC7CF2" w:rsidRPr="00CC7CF2">
        <w:rPr>
          <w:rFonts w:ascii="TimesNewRomanPS-BoldMT" w:hAnsi="TimesNewRomanPS-BoldMT"/>
          <w:b/>
          <w:bCs/>
          <w:color w:val="000000"/>
          <w:sz w:val="24"/>
          <w:szCs w:val="24"/>
        </w:rPr>
        <w:t>Жээнбекову</w:t>
      </w:r>
      <w:proofErr w:type="spellEnd"/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С.Ш.</w:t>
      </w:r>
    </w:p>
    <w:p w:rsidR="00CC7CF2" w:rsidRDefault="00CC7CF2" w:rsidP="0057140B">
      <w:pPr>
        <w:jc w:val="center"/>
        <w:rPr>
          <w:rFonts w:ascii="TimesNewRomanPS-BoldMT" w:hAnsi="TimesNewRomanPS-BoldMT"/>
          <w:b/>
          <w:bCs/>
          <w:color w:val="000000"/>
        </w:rPr>
      </w:pPr>
    </w:p>
    <w:p w:rsidR="00CC7CF2" w:rsidRPr="00CC7CF2" w:rsidRDefault="00CC7CF2" w:rsidP="0057140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Уважаемый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Сооронбай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Шарипович</w:t>
      </w:r>
      <w:proofErr w:type="spellEnd"/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!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Передовая цивилизационная мысль и международные институты уже десятилетиями бьют тревогу по поводу проблем охраны окружающей среды и изменения климата.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В 1992 году более 1700 ученых, в том числе большинство лауреатов Нобелевской премии в науке, написали предупреждение человечеству о том, что оно идет по курсу разрушения экосистем и выразили беспокойство по поводу надвигающегося ущерба для планеты.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Через двадцать п</w:t>
      </w:r>
      <w:r w:rsidR="00C430FF">
        <w:rPr>
          <w:rFonts w:ascii="Times New Roman" w:hAnsi="Times New Roman" w:cs="Times New Roman"/>
          <w:color w:val="000000"/>
          <w:sz w:val="24"/>
          <w:szCs w:val="24"/>
        </w:rPr>
        <w:t>ять лет (в 2017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>г.) 15</w:t>
      </w:r>
      <w:r w:rsidR="00C430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>364 ученых из 184 стран вновь обратились к человечеству и отметили, что за прошедший период не удалось добиться достаточного прогресса в р</w:t>
      </w:r>
      <w:r w:rsidR="00C430FF">
        <w:rPr>
          <w:rFonts w:ascii="Times New Roman" w:hAnsi="Times New Roman" w:cs="Times New Roman"/>
          <w:color w:val="000000"/>
          <w:sz w:val="24"/>
          <w:szCs w:val="24"/>
        </w:rPr>
        <w:t>ешении этих проблем. Сегодня эти изменения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стали угрозой безопасности и устойчивому развитию человечества, приводя к природным катаклизмам, дефициту водных ресурсов и разрушению уникальных экосистем.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Согласно экспертным оценкам, уязвимость стран Центральной Азии, в том числе и Кыргызстана, к этим угрозам будет нарастать, усиливая давление на природные ресурсы и окружающую среду.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Особенностью природной среды нашей страны является высокая степень ее хрупкости, обусловленная господством г</w:t>
      </w:r>
      <w:r w:rsidR="00C430FF">
        <w:rPr>
          <w:rFonts w:ascii="Times New Roman" w:hAnsi="Times New Roman" w:cs="Times New Roman"/>
          <w:color w:val="000000"/>
          <w:sz w:val="24"/>
          <w:szCs w:val="24"/>
        </w:rPr>
        <w:t>орных систем, почти 90%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площади находится выше 1500 м над уровнем моря, ресурсы эффективной территории крайне незначительны, пахотные земли составляют только 7% от площади страны.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Кыргызстан обладает уникальным даром природы - запасами пресной воды,</w:t>
      </w:r>
      <w:r w:rsidR="00B52F42" w:rsidRPr="00B52F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>дефицит которой сегодня в мире испытывают более 2 млрд человек. В этом стратегическое преимущество нашей республики. В ледниках (4% территории) сконцентри</w:t>
      </w:r>
      <w:r w:rsidR="006302E4">
        <w:rPr>
          <w:rFonts w:ascii="Times New Roman" w:hAnsi="Times New Roman" w:cs="Times New Roman"/>
          <w:color w:val="000000"/>
          <w:sz w:val="24"/>
          <w:szCs w:val="24"/>
        </w:rPr>
        <w:t>ровано более 750 млрд кубометров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чистой пресной воды. Ежегодно с гор стекает около 50 </w:t>
      </w:r>
      <w:proofErr w:type="spellStart"/>
      <w:r w:rsidRPr="00CC7CF2">
        <w:rPr>
          <w:rFonts w:ascii="Times New Roman" w:hAnsi="Times New Roman" w:cs="Times New Roman"/>
          <w:color w:val="000000"/>
          <w:sz w:val="24"/>
          <w:szCs w:val="24"/>
        </w:rPr>
        <w:t>куб.км</w:t>
      </w:r>
      <w:proofErr w:type="spellEnd"/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воды, из чего на собственные нужды используется лишь 20%, остальная вода стекает в соседние государства. Трансграничная зависимость водных ресурсов Казахстана составляет 42%, Узбекистана - 77 % (данные НИСИ КР).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Другая отличительная особенность страны - богатый природный рекреационный потенциал и нетронутые ландшафты. Кыргызстан входит в число 200 приоритетных экологических регионов планеты, здесь произрастает около 2% видов мировой флоры и обитает более 3% видов мировой фауны, часть видов растений и животных относится к эндемикам. </w:t>
      </w:r>
    </w:p>
    <w:p w:rsidR="00CC7CF2" w:rsidRPr="00CC7CF2" w:rsidRDefault="00CC7CF2" w:rsidP="00CB759B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стране концентрация видов для большинства групп на порядок выше, чем на планете. Например, числ</w:t>
      </w:r>
      <w:r w:rsidR="00CB759B">
        <w:rPr>
          <w:rFonts w:ascii="Times New Roman" w:hAnsi="Times New Roman" w:cs="Times New Roman"/>
          <w:color w:val="000000"/>
          <w:sz w:val="24"/>
          <w:szCs w:val="24"/>
        </w:rPr>
        <w:t xml:space="preserve">о видов птиц на одну тысячу </w:t>
      </w:r>
      <w:proofErr w:type="spellStart"/>
      <w:r w:rsidR="00CB759B">
        <w:rPr>
          <w:rFonts w:ascii="Times New Roman" w:hAnsi="Times New Roman" w:cs="Times New Roman"/>
          <w:color w:val="000000"/>
          <w:sz w:val="24"/>
          <w:szCs w:val="24"/>
        </w:rPr>
        <w:t>кв.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>км</w:t>
      </w:r>
      <w:proofErr w:type="spellEnd"/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в мире 0,012, у нас - 1,86. </w:t>
      </w:r>
    </w:p>
    <w:p w:rsidR="00CC7CF2" w:rsidRPr="00CC7CF2" w:rsidRDefault="00CC7CF2" w:rsidP="00CB759B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Перед мировым сообществом и государствами стоит благородная стратегическая задача сохранить эти бастионы биологического разнообразия - островки неизмененной земли. Это непростая задача, так как антропогенное давление растет. Сегодня исчезновение видов в целом на планете происходит в десять тысяч раз быстрее скорости их естественного вымирания. </w:t>
      </w:r>
    </w:p>
    <w:p w:rsidR="00CC7CF2" w:rsidRPr="00CC7CF2" w:rsidRDefault="00CC7CF2" w:rsidP="00CB759B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Понимая сложность решения этих проблем, Кыргызстан в 1998 году обратился в ООН с предложением о провозглашении Международного года гор для обозначения трудностей сообществ, живущих в горах. Инициатива увенчалась успехом. В 2002 году был проведен Международный год гор, заключительным мероприятием которого стал Бишкекский Глобальный горный саммит. В 2003 году ООН провозгласила 11 декабря Международным днем гор. </w:t>
      </w:r>
    </w:p>
    <w:p w:rsidR="00CC7CF2" w:rsidRPr="00CC7CF2" w:rsidRDefault="00CC7CF2" w:rsidP="00CB759B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Кыргызстан активно вовлекается в деятельность мирового сообщества по сдерживанию глобальных экологических угроз и изменения климата. Ратифицировано шестнадцать международных экологических конвенций и протоколов, принято более десяти национальных программ и реализовано множество проектов в области охраны окружающей среды. Однако с сожалением приходится констатировать, что результаты этих усилий не особенно ощутимы. </w:t>
      </w:r>
    </w:p>
    <w:p w:rsidR="00B36845" w:rsidRDefault="00B36845" w:rsidP="00CB759B">
      <w:pPr>
        <w:spacing w:after="0"/>
        <w:ind w:right="-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7CF2" w:rsidRPr="00CC7CF2" w:rsidRDefault="00CC7CF2" w:rsidP="0057776A">
      <w:pPr>
        <w:spacing w:after="0"/>
        <w:ind w:right="-2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Партия Зеленых Кыргызстана с тревогой отмечает, что отрицательные последствия экологических проблем уже сказываются на состоянии экосистем и здоровья населения. </w:t>
      </w:r>
    </w:p>
    <w:p w:rsidR="00CC7CF2" w:rsidRPr="00CC7CF2" w:rsidRDefault="00CC7CF2" w:rsidP="00CB759B">
      <w:pPr>
        <w:spacing w:after="0"/>
        <w:ind w:right="-2"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В Кыргызстане имеется 90 хвостохранилищ урановых и других токсичных отходов, в них содержится 286 млн тонн отходов (ПРООН, 2012</w:t>
      </w:r>
      <w:r w:rsidR="00283465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185B02" w:rsidRPr="00185B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Они расположены вдоль рек, вблизи </w:t>
      </w:r>
      <w:r w:rsidRPr="00CC7CF2">
        <w:rPr>
          <w:rFonts w:ascii="Times New Roman" w:hAnsi="Times New Roman" w:cs="Times New Roman"/>
          <w:color w:val="222222"/>
          <w:sz w:val="24"/>
          <w:szCs w:val="24"/>
        </w:rPr>
        <w:t xml:space="preserve">населенных пунктов, представляя потенциальную угрозу местным жителям, а также всей Ферганской долине с населением в 12 млн человек. </w:t>
      </w:r>
    </w:p>
    <w:p w:rsidR="00CC7CF2" w:rsidRPr="00CC7CF2" w:rsidRDefault="00CC7CF2" w:rsidP="00CB759B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Беспорядочный выпас скота, вырубка лесов привели к значительному сокращению их площади, прекратилось самовосстановление лесов, 70% пастбищ подверглись дигрессии. </w:t>
      </w:r>
    </w:p>
    <w:p w:rsidR="00CC7CF2" w:rsidRPr="00CC7CF2" w:rsidRDefault="00CC7CF2" w:rsidP="00CB759B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85% сельскохозяйственных угодий эрозионно-опасны. Засоление и эрозия почв снижают биологическую и экономическую продуктивность земель, угрожая получению стабильных урожаев. </w:t>
      </w:r>
    </w:p>
    <w:p w:rsidR="00CC7CF2" w:rsidRPr="00CC7CF2" w:rsidRDefault="00CC7CF2" w:rsidP="00CB759B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Иностранная охота и браконьерство наносят колоссальный ущерб живой природе, она стала объектом обогащения. Под угрозой исчезновения находятся 92 вида животных, 65 видов растений, уже исчезло 11 видов животных. </w:t>
      </w:r>
    </w:p>
    <w:p w:rsidR="00CC7CF2" w:rsidRPr="00CC7CF2" w:rsidRDefault="00CC7CF2" w:rsidP="00CB759B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Все чаще отмечаются массовые нарушения в заповедных зонах. Так, уникальный заповедник Сары-</w:t>
      </w:r>
      <w:proofErr w:type="spellStart"/>
      <w:r w:rsidRPr="00CC7CF2">
        <w:rPr>
          <w:rFonts w:ascii="Times New Roman" w:hAnsi="Times New Roman" w:cs="Times New Roman"/>
          <w:color w:val="000000"/>
          <w:sz w:val="24"/>
          <w:szCs w:val="24"/>
        </w:rPr>
        <w:t>Челек</w:t>
      </w:r>
      <w:proofErr w:type="spellEnd"/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, включенный в 1979 году в международную сеть биосферных заповедников, а в 2016 году - в список Всемирного наследия ЮНЕСКО, превращен в коммерческий объект, создавая угрозу лишения полученных им международных статусов. Попытки работников заповедника бороться с беспределом чиновников приводят к их увольнению. </w:t>
      </w:r>
    </w:p>
    <w:p w:rsidR="00CC7CF2" w:rsidRPr="00CC7CF2" w:rsidRDefault="00CC7CF2" w:rsidP="00CB759B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Общество беспокоит проблема твердых бытовых отходов, которые уродуют внешний облик страны и станов</w:t>
      </w:r>
      <w:r w:rsidR="00283465">
        <w:rPr>
          <w:rFonts w:ascii="Times New Roman" w:hAnsi="Times New Roman" w:cs="Times New Roman"/>
          <w:color w:val="000000"/>
          <w:sz w:val="24"/>
          <w:szCs w:val="24"/>
        </w:rPr>
        <w:t>ятся серьезным тормозом развития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туризма -</w:t>
      </w:r>
      <w:r w:rsidR="002834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одного из приоритетных направлений развития экономики Кыргызстана. </w:t>
      </w:r>
    </w:p>
    <w:p w:rsidR="00CC7CF2" w:rsidRPr="00CC7CF2" w:rsidRDefault="00CC7CF2" w:rsidP="00CB759B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Угрозам загрязнения подвергаются водоемы, особенно в местах горной добычи.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Серьезное опасение вызывает жемчужина Кыргызстана - Иссык-Куль - из-за увеличивающегося загрязнения его акватории отходами и химическими веществами.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Водоемы все больше становятся объектом бизнес-приватизации, фактически их уже не осталось для свободного доступа граждан.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Особую тревогу вызывает таяние ледников. Согласно прогнозам, площадь оледенения в Кыргызстане к 2025 году может сократиться в среднем на 30-40%. Ученые связывают их таяние также с человеческим фактором, благодаря которому за 30 лет страна потеряла около 15%. Уже сегодня</w:t>
      </w:r>
      <w:r w:rsidR="00283465">
        <w:rPr>
          <w:rFonts w:ascii="Times New Roman" w:hAnsi="Times New Roman" w:cs="Times New Roman"/>
          <w:color w:val="000000"/>
          <w:sz w:val="24"/>
          <w:szCs w:val="24"/>
        </w:rPr>
        <w:t xml:space="preserve"> дефицит питьевой воды испытываю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т около 604 тысяч кыргызстанцев.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Безжалостно уничтожаются зеленые насаждения в городах, вырубка и посадка деревьев стали лакомым коррупционным участком работы городских служб. Большой резонанс в обществе вызвал факт закупки в Бишкеке саженцев по 9090 сомов, тогда как на рынках они продаются по 200-500 сом. На эти цели израсходовано из бюджета 60 млн. сом.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За двадцать пять лет площадь зеленых насаждений в Бишкеке сократилась в 10 раз, площадь парков - более чем на 100 га.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Строительная вакханалия приводит к возрастающей нагрузке на инфраструктуры, а пренебрежение строительными и экологическими нормами стало повсеместным.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Растущее количество автотранспорта, хаотичная застройка, вырубка деревьев ухудшают качество городской среды. Концентрации вредных веществ в Бишкеке стабильно превышают допустимые нормы. Например, формальдегида - в 6 раз,</w:t>
      </w:r>
      <w:r w:rsidR="00283465">
        <w:rPr>
          <w:rFonts w:ascii="Times New Roman" w:hAnsi="Times New Roman" w:cs="Times New Roman"/>
          <w:color w:val="000000"/>
          <w:sz w:val="24"/>
          <w:szCs w:val="24"/>
        </w:rPr>
        <w:t xml:space="preserve"> диоксид азота - в 2 раза (2016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г.).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Изложенное свидетельствует о том, что защита окружающей среды сегодня в Кыргызстане не может устоять перед давлением со стороны лиц, озабоченных только коммерческими интересами и личным обогащением. Это еще раз подтверждает то, что государственные экологические органы страны не справляются с возложенными на них обязанностями. Отдельные направления природоохранной деятельности полностью провалены и в целом множество упущений, что не раз отмечали эксперты.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Так, еще в 2000 г. в первом Обзоре результативности экологической деятельности в Кыргызстане (ЕЭК ООН) международными экспертами были отмечены недостатки, даны рекомендации по улучшению.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Через девять лет, во втором Обзоре (2009г.) было отмечено, что рекомендации </w:t>
      </w:r>
      <w:r w:rsidR="002834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283465">
        <w:rPr>
          <w:rFonts w:ascii="Times New Roman" w:hAnsi="Times New Roman" w:cs="Times New Roman"/>
          <w:b/>
          <w:color w:val="000000"/>
          <w:sz w:val="24"/>
          <w:szCs w:val="24"/>
        </w:rPr>
        <w:t>выполняются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>. И на сегодняшний день ситуация не изменилась. Такое положение выгодно, так как создает возможности для коррупции.</w:t>
      </w:r>
    </w:p>
    <w:p w:rsidR="00B36845" w:rsidRDefault="00B36845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Рабочая группа по контролю за реализацией антикорр</w:t>
      </w:r>
      <w:r w:rsidR="00283465">
        <w:rPr>
          <w:rFonts w:ascii="Times New Roman" w:hAnsi="Times New Roman" w:cs="Times New Roman"/>
          <w:color w:val="000000"/>
          <w:sz w:val="24"/>
          <w:szCs w:val="24"/>
        </w:rPr>
        <w:t>упционной стратегии при Совете обороны выявила в 2016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>г. 8 коррупционных зон и 32 коррупционных риска в Государственном агентстве охраны окружающей среды и лесного хозяйства (ГАООСЛХ).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Обществу хорошо известно о коррумпированности лиц, наделенных полномочиями по охране природы.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Например, СМИ освещали такие факты: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3465">
        <w:rPr>
          <w:rFonts w:ascii="Times New Roman" w:hAnsi="Times New Roman" w:cs="Times New Roman"/>
          <w:color w:val="1A1917"/>
          <w:sz w:val="24"/>
          <w:szCs w:val="24"/>
        </w:rPr>
        <w:t xml:space="preserve">- 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за вырубку 16 га </w:t>
      </w:r>
      <w:proofErr w:type="spellStart"/>
      <w:r w:rsidRPr="00CC7CF2">
        <w:rPr>
          <w:rFonts w:ascii="Times New Roman" w:hAnsi="Times New Roman" w:cs="Times New Roman"/>
          <w:color w:val="000000"/>
          <w:sz w:val="24"/>
          <w:szCs w:val="24"/>
        </w:rPr>
        <w:t>арчового</w:t>
      </w:r>
      <w:proofErr w:type="spellEnd"/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леса ущерб был оценен в </w:t>
      </w: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21,3 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>млн. сомов, а затем директором ГАООСЛХ (</w:t>
      </w:r>
      <w:proofErr w:type="spellStart"/>
      <w:r w:rsidRPr="00CC7CF2">
        <w:rPr>
          <w:rFonts w:ascii="Times New Roman" w:hAnsi="Times New Roman" w:cs="Times New Roman"/>
          <w:color w:val="000000"/>
          <w:sz w:val="24"/>
          <w:szCs w:val="24"/>
        </w:rPr>
        <w:t>С.Атаджанов</w:t>
      </w:r>
      <w:proofErr w:type="spellEnd"/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) снижен до </w:t>
      </w: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4,6 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млн. сомов (2013 г.); </w:t>
      </w:r>
    </w:p>
    <w:p w:rsidR="00CC7CF2" w:rsidRPr="00CC7CF2" w:rsidRDefault="00283465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вымогательство</w:t>
      </w:r>
      <w:r w:rsidR="00CC7CF2"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сотрудником ГАООСЛХ (</w:t>
      </w:r>
      <w:proofErr w:type="spellStart"/>
      <w:r w:rsidR="00CC7CF2" w:rsidRPr="00CC7CF2">
        <w:rPr>
          <w:rFonts w:ascii="Times New Roman" w:hAnsi="Times New Roman" w:cs="Times New Roman"/>
          <w:color w:val="000000"/>
          <w:sz w:val="24"/>
          <w:szCs w:val="24"/>
        </w:rPr>
        <w:t>О.Мусаканов</w:t>
      </w:r>
      <w:proofErr w:type="spellEnd"/>
      <w:r w:rsidR="00CC7CF2"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C7CF2"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15,4 </w:t>
      </w:r>
      <w:r w:rsidR="00CC7CF2" w:rsidRPr="00CC7CF2">
        <w:rPr>
          <w:rFonts w:ascii="Times New Roman" w:hAnsi="Times New Roman" w:cs="Times New Roman"/>
          <w:color w:val="000000"/>
          <w:sz w:val="24"/>
          <w:szCs w:val="24"/>
        </w:rPr>
        <w:t>тыс. долларов за выдачу разрешения на охоту на архаров и горных козлов, который перед задержанием успел сжечь полученные в качестве взятки деньги (2015г.);</w:t>
      </w:r>
    </w:p>
    <w:p w:rsidR="00CC7CF2" w:rsidRPr="00CC7CF2" w:rsidRDefault="00283465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1A191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завышение</w:t>
      </w:r>
      <w:r w:rsidR="00CC7CF2"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цен на услуги и материалы при строительстве Верхне-</w:t>
      </w:r>
      <w:proofErr w:type="spellStart"/>
      <w:r w:rsidR="00CC7CF2" w:rsidRPr="00CC7CF2">
        <w:rPr>
          <w:rFonts w:ascii="Times New Roman" w:hAnsi="Times New Roman" w:cs="Times New Roman"/>
          <w:color w:val="000000"/>
          <w:sz w:val="24"/>
          <w:szCs w:val="24"/>
        </w:rPr>
        <w:t>Нарынского</w:t>
      </w:r>
      <w:proofErr w:type="spellEnd"/>
      <w:r w:rsidR="00CC7CF2"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каскада 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ЭС, в том числе услуг (249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тыс.долл.США</w:t>
      </w:r>
      <w:proofErr w:type="spellEnd"/>
      <w:r w:rsidR="00CC7CF2"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) компании «Чуйская экологическая </w:t>
      </w:r>
      <w:r w:rsidR="00CC7CF2" w:rsidRPr="00CC7C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лаборатория» (ЧЭЛ), принадлежащей директору </w:t>
      </w:r>
      <w:r w:rsidR="00CC7CF2" w:rsidRPr="00CC7CF2">
        <w:rPr>
          <w:rFonts w:ascii="Times New Roman" w:hAnsi="Times New Roman" w:cs="Times New Roman"/>
          <w:color w:val="1A1917"/>
          <w:sz w:val="24"/>
          <w:szCs w:val="24"/>
        </w:rPr>
        <w:t xml:space="preserve">Центра госрегулирования в сфере охраны окружающей среды и </w:t>
      </w:r>
      <w:proofErr w:type="spellStart"/>
      <w:r w:rsidR="00CC7CF2" w:rsidRPr="00CC7CF2">
        <w:rPr>
          <w:rFonts w:ascii="Times New Roman" w:hAnsi="Times New Roman" w:cs="Times New Roman"/>
          <w:color w:val="1A1917"/>
          <w:sz w:val="24"/>
          <w:szCs w:val="24"/>
        </w:rPr>
        <w:t>экобезопасности</w:t>
      </w:r>
      <w:proofErr w:type="spellEnd"/>
      <w:r w:rsidR="00CC7CF2" w:rsidRPr="00CC7CF2">
        <w:rPr>
          <w:rFonts w:ascii="Times New Roman" w:hAnsi="Times New Roman" w:cs="Times New Roman"/>
          <w:color w:val="1A1917"/>
          <w:sz w:val="24"/>
          <w:szCs w:val="24"/>
        </w:rPr>
        <w:t xml:space="preserve"> ГАООСЛХ </w:t>
      </w:r>
      <w:proofErr w:type="spellStart"/>
      <w:r w:rsidR="00CC7CF2" w:rsidRPr="00CC7CF2">
        <w:rPr>
          <w:rFonts w:ascii="Times New Roman" w:hAnsi="Times New Roman" w:cs="Times New Roman"/>
          <w:color w:val="1A1917"/>
          <w:sz w:val="24"/>
          <w:szCs w:val="24"/>
        </w:rPr>
        <w:t>Б.Толонгутову</w:t>
      </w:r>
      <w:proofErr w:type="spellEnd"/>
      <w:r w:rsidR="00CC7CF2" w:rsidRPr="00CC7CF2">
        <w:rPr>
          <w:rFonts w:ascii="Times New Roman" w:hAnsi="Times New Roman" w:cs="Times New Roman"/>
          <w:color w:val="1A1917"/>
          <w:sz w:val="24"/>
          <w:szCs w:val="24"/>
        </w:rPr>
        <w:t xml:space="preserve"> (2016г.).</w:t>
      </w: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Коррупция отмечается и при освоении грантов в сфере охраны окружающей среды. Так, ГАООСЛХ кулуарно, без проведения конкурса передает частной организации (</w:t>
      </w:r>
      <w:proofErr w:type="spellStart"/>
      <w:r w:rsidRPr="00CC7CF2">
        <w:rPr>
          <w:rFonts w:ascii="Times New Roman" w:hAnsi="Times New Roman" w:cs="Times New Roman"/>
          <w:color w:val="000000"/>
          <w:sz w:val="24"/>
          <w:szCs w:val="24"/>
        </w:rPr>
        <w:t>З.Абайханова</w:t>
      </w:r>
      <w:proofErr w:type="spellEnd"/>
      <w:r w:rsidRPr="00CC7CF2">
        <w:rPr>
          <w:rFonts w:ascii="Times New Roman" w:hAnsi="Times New Roman" w:cs="Times New Roman"/>
          <w:color w:val="000000"/>
          <w:sz w:val="24"/>
          <w:szCs w:val="24"/>
        </w:rPr>
        <w:t>) гранты на подготовку национальных сообщений п</w:t>
      </w:r>
      <w:r w:rsidR="00283465">
        <w:rPr>
          <w:rFonts w:ascii="Times New Roman" w:hAnsi="Times New Roman" w:cs="Times New Roman"/>
          <w:color w:val="000000"/>
          <w:sz w:val="24"/>
          <w:szCs w:val="24"/>
        </w:rPr>
        <w:t xml:space="preserve">о климату (более 1 млн. </w:t>
      </w:r>
      <w:proofErr w:type="spellStart"/>
      <w:r w:rsidR="00283465">
        <w:rPr>
          <w:rFonts w:ascii="Times New Roman" w:hAnsi="Times New Roman" w:cs="Times New Roman"/>
          <w:color w:val="000000"/>
          <w:sz w:val="24"/>
          <w:szCs w:val="24"/>
        </w:rPr>
        <w:t>долл.США</w:t>
      </w:r>
      <w:proofErr w:type="spellEnd"/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1A1917"/>
          <w:sz w:val="24"/>
          <w:szCs w:val="24"/>
        </w:rPr>
      </w:pPr>
      <w:r w:rsidRPr="00CC7CF2">
        <w:rPr>
          <w:rFonts w:ascii="Times New Roman" w:hAnsi="Times New Roman" w:cs="Times New Roman"/>
          <w:color w:val="1A1917"/>
          <w:sz w:val="24"/>
          <w:szCs w:val="24"/>
        </w:rPr>
        <w:t xml:space="preserve">Но никто не понес наказания и не привлечен к ответственности. </w:t>
      </w: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В целом ситуацию в экологической отрасли в Кыргызстане можно характеризовать как сознательно организованную неразбериху в интересах отдельных чиновников, в результате чего наносится колоссальный ущерб природе и государству.</w:t>
      </w:r>
    </w:p>
    <w:p w:rsidR="002B710F" w:rsidRDefault="002B710F" w:rsidP="00283465">
      <w:pPr>
        <w:spacing w:after="0"/>
        <w:ind w:right="-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Партия Зеленых Кыргызстана, всецело поддерживая Ваши инициативы по борьбе с коррупцией 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>и разделяя обеспокоенность многих граждан, считает необходимым на деле обеспечить, чтобы никакая деятельность или проекты не наносили ущерба интересам страны и не создавали угрозу жизни</w:t>
      </w:r>
      <w:r w:rsidR="00283465">
        <w:rPr>
          <w:rFonts w:ascii="Times New Roman" w:hAnsi="Times New Roman" w:cs="Times New Roman"/>
          <w:color w:val="000000"/>
          <w:sz w:val="24"/>
          <w:szCs w:val="24"/>
        </w:rPr>
        <w:t xml:space="preserve"> и здоровью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населения. </w:t>
      </w:r>
    </w:p>
    <w:p w:rsidR="002B710F" w:rsidRDefault="002B710F" w:rsidP="00283465">
      <w:pPr>
        <w:spacing w:after="0"/>
        <w:ind w:right="-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Мы хотим, чтобы природные ресурсы Кыргызстана использовались с учетом интересов будущих поколений</w:t>
      </w:r>
      <w:r w:rsidR="00B562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!</w:t>
      </w: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Общество постепенно начинает по-новому оценивать ценность общения с природой и необходимость сохранения ее в естественном состоянии. Рекреационная значимость природы возрастает с каждым годом и во многих странах общение с ней стало недоступным для большинства людей. </w:t>
      </w: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Чтобы избежать этого, мы фокусируем внимание на необходимости эффективной охраны и восстановления природных систем. </w:t>
      </w: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принять меры, которые позволят резко изменить экологическое сознание людей, повысить социальную ответственность, что способствовало бы всесторонней реализации конституционного права каждого на благоприятную окружающую среду (ст.48 Конституции КР). </w:t>
      </w:r>
    </w:p>
    <w:p w:rsidR="002B710F" w:rsidRDefault="002B710F" w:rsidP="00283465">
      <w:pPr>
        <w:spacing w:after="0"/>
        <w:ind w:right="-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Мы заявляем о своем праве жить в чистом и безопасном Кыргызстане без коррупции !!!</w:t>
      </w: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Это право не достигается только усилиями власти. </w:t>
      </w: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Это задача всего общества в целом. </w:t>
      </w: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Только при объединении усилий можно остановить разрушительные действия и сохранить экосистемы. Нужны срочные меры, чтобы изменить индивидуальное поведение граждан и отношение политиков, государственных служащих, бизнеса к вопросам экологии.</w:t>
      </w: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этой целью Партия Зеленых Кыргызстана вносит на Ваше рассмотрение инициативу об объявлении 2019 года в Кыргызстане Годом экологии. </w:t>
      </w:r>
    </w:p>
    <w:p w:rsidR="002B710F" w:rsidRDefault="002B710F" w:rsidP="00283465">
      <w:pPr>
        <w:spacing w:after="0"/>
        <w:ind w:right="-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7CF2" w:rsidRPr="00CC7CF2" w:rsidRDefault="00CC7CF2" w:rsidP="00283465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Год экологии 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>- это призыв действенно любить родную природу и делать всё возможное для ее сохранения !!!</w:t>
      </w:r>
    </w:p>
    <w:p w:rsidR="002B710F" w:rsidRDefault="002B710F" w:rsidP="00283465">
      <w:pPr>
        <w:spacing w:after="0"/>
        <w:ind w:right="-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7CF2" w:rsidRPr="00CC7CF2" w:rsidRDefault="00CC7CF2" w:rsidP="00283465">
      <w:pPr>
        <w:spacing w:after="0"/>
        <w:ind w:right="-2" w:firstLine="12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Впервые провозглашенный за все годы независимости в Кыргызстане Год экологии станет поворотным в развитии страны, явится катализатором значимых преобразований.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Это возможность концентрировать позитивную волю общества на созидание, стремление вместе сделать страну чище и лучше. Необходимо снять напряженность в обществе, вызванную недоверием к государственным службам и данным в сфере экологии.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привлечь к ответственности всех правонарушителей в экологической сфере и принять меры по возмещению экологического ущерба от нарушений. </w:t>
      </w: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Это нужно для нравственного оздоровления общества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опросам, граждан все более волнуют вопросы экологической безопасности и нужно обеспечить возможность их эффективного участия в экологической деятельности. </w:t>
      </w:r>
      <w:r w:rsidR="00B56209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>консолидирова</w:t>
      </w:r>
      <w:r w:rsidR="00B56209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усилия по выработке новых практических подходов к решению экологических, экономических и социальных проблем на местах.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Это будет выражением политической воли к созданию новой архитектуры в деле защиты природы и ее ресурсов, даст новый импульс развитию зеленой экономики, возобновляемых источников </w:t>
      </w:r>
      <w:r w:rsidR="00B56209">
        <w:rPr>
          <w:rFonts w:ascii="Times New Roman" w:hAnsi="Times New Roman" w:cs="Times New Roman"/>
          <w:color w:val="000000"/>
          <w:sz w:val="24"/>
          <w:szCs w:val="24"/>
        </w:rPr>
        <w:t>энергии, малых ГЭС, экологически чистого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транспорта (троллейбусы, электромобили и др.).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Имея хорошо сохраненную экосистему и природные ресурсы</w:t>
      </w:r>
      <w:r w:rsidR="00B562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мы сможем сделать нашу страну планетарным оазисом и плодопитомником, объявить Кыргызстан зоной органического сельского хозяйства, страной экологически чистых продуктов, свободной от ГМО. Это будет прорывным </w:t>
      </w:r>
      <w:proofErr w:type="spellStart"/>
      <w:r w:rsidRPr="00CC7CF2">
        <w:rPr>
          <w:rFonts w:ascii="Times New Roman" w:hAnsi="Times New Roman" w:cs="Times New Roman"/>
          <w:color w:val="000000"/>
          <w:sz w:val="24"/>
          <w:szCs w:val="24"/>
        </w:rPr>
        <w:t>страновым</w:t>
      </w:r>
      <w:proofErr w:type="spellEnd"/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 брендом на мировой арене.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будучи также </w:t>
      </w: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впервые провозглашенным и в центрально</w:t>
      </w:r>
      <w:r w:rsidR="00A30E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азиатском регионе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, Год экологии в Кыргызстане: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- даст хороший импульс природоохранному сотрудничеству с соседними странами, где требуются кардинальные меры в связи с угрозой почти полной (95%) потери ледников к 2100 году и существующими рисками от радиоактивных захоронений;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>- будет способствовать реализации Концепции сотрудничества в области охраны окружающей среды</w:t>
      </w:r>
      <w:r w:rsidR="00185B02">
        <w:rPr>
          <w:rFonts w:ascii="Times New Roman" w:hAnsi="Times New Roman" w:cs="Times New Roman"/>
          <w:color w:val="000000"/>
          <w:sz w:val="24"/>
          <w:szCs w:val="24"/>
        </w:rPr>
        <w:t xml:space="preserve"> стран-членов ШОС, принятой в Ци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ндао (9-10 июня 2018г.), развитию «шанхайского духа» сотрудничества для обеспечения региональной экологической безопасности. </w:t>
      </w:r>
    </w:p>
    <w:p w:rsidR="00CC7CF2" w:rsidRPr="00CC7CF2" w:rsidRDefault="00CC7CF2" w:rsidP="00B5620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Таким образом, Год экологии в Кыргызстане явится локомотивом интеграции усилий на экологическое благо народов стран региона. </w:t>
      </w:r>
    </w:p>
    <w:p w:rsidR="00CC7CF2" w:rsidRPr="00CC7CF2" w:rsidRDefault="00CC7CF2" w:rsidP="005714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Мы обратимся к главам государств Центральной Азии с предложением об объявлении 2019 года и у них в странах Годом экологии с целью фокусирования регионального внимания на проблемах экологии и климата. </w:t>
      </w:r>
    </w:p>
    <w:p w:rsidR="00CC7CF2" w:rsidRDefault="00CC7CF2" w:rsidP="00857F1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изложенного, </w:t>
      </w:r>
      <w:r w:rsidRPr="00CC7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Партия Зеленых Кыргызстана считает актуальным объявление 2019 года в Кыргызстане Годом экологии </w:t>
      </w:r>
      <w:r w:rsidRPr="00CC7CF2">
        <w:rPr>
          <w:rFonts w:ascii="Times New Roman" w:hAnsi="Times New Roman" w:cs="Times New Roman"/>
          <w:color w:val="000000"/>
          <w:sz w:val="24"/>
          <w:szCs w:val="24"/>
        </w:rPr>
        <w:t xml:space="preserve">и предлагает: </w:t>
      </w:r>
    </w:p>
    <w:p w:rsidR="00CC7CF2" w:rsidRDefault="00CC7CF2" w:rsidP="00857F1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710F">
        <w:rPr>
          <w:rFonts w:ascii="Times New Roman" w:hAnsi="Times New Roman" w:cs="Times New Roman"/>
          <w:color w:val="000000"/>
          <w:sz w:val="24"/>
          <w:szCs w:val="24"/>
        </w:rPr>
        <w:t>создать</w:t>
      </w:r>
      <w:proofErr w:type="gramEnd"/>
      <w:r w:rsidRPr="002B710F"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координационный комитет по подготовке и проведению в 2019 году в Кыргызстане Года экологии, который займется также разработкой </w:t>
      </w:r>
      <w:r w:rsidRPr="002B71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пятилетней </w:t>
      </w:r>
      <w:r w:rsidRPr="002B710F">
        <w:rPr>
          <w:rFonts w:ascii="Times New Roman" w:hAnsi="Times New Roman" w:cs="Times New Roman"/>
          <w:color w:val="000000"/>
          <w:sz w:val="24"/>
          <w:szCs w:val="24"/>
        </w:rPr>
        <w:t>Программы/Плана действий по охране окружающей среды на 2019-2023 годы с подготовкой необходимых оценок, анализа и др.</w:t>
      </w:r>
    </w:p>
    <w:p w:rsidR="00CC7CF2" w:rsidRPr="002B710F" w:rsidRDefault="00CC7CF2" w:rsidP="00857F1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710F">
        <w:rPr>
          <w:rFonts w:ascii="Times New Roman" w:hAnsi="Times New Roman" w:cs="Times New Roman"/>
          <w:color w:val="000000"/>
          <w:sz w:val="24"/>
          <w:szCs w:val="24"/>
        </w:rPr>
        <w:t>инициировать</w:t>
      </w:r>
      <w:proofErr w:type="gramEnd"/>
      <w:r w:rsidRPr="002B710F">
        <w:rPr>
          <w:rFonts w:ascii="Times New Roman" w:hAnsi="Times New Roman" w:cs="Times New Roman"/>
          <w:color w:val="000000"/>
          <w:sz w:val="24"/>
          <w:szCs w:val="24"/>
        </w:rPr>
        <w:t xml:space="preserve"> Кыргызстаном проведение в 2022 году </w:t>
      </w:r>
      <w:proofErr w:type="spellStart"/>
      <w:r w:rsidRPr="002B710F">
        <w:rPr>
          <w:rFonts w:ascii="Times New Roman" w:hAnsi="Times New Roman" w:cs="Times New Roman"/>
          <w:color w:val="000000"/>
          <w:sz w:val="24"/>
          <w:szCs w:val="24"/>
        </w:rPr>
        <w:t>Бишкекского</w:t>
      </w:r>
      <w:proofErr w:type="spellEnd"/>
      <w:r w:rsidRPr="002B710F">
        <w:rPr>
          <w:rFonts w:ascii="Times New Roman" w:hAnsi="Times New Roman" w:cs="Times New Roman"/>
          <w:color w:val="000000"/>
          <w:sz w:val="24"/>
          <w:szCs w:val="24"/>
        </w:rPr>
        <w:t xml:space="preserve"> Глобального горного саммита, приуроченного к 20-летию проведения первого такого мероприятия.</w:t>
      </w:r>
    </w:p>
    <w:p w:rsidR="00CC7CF2" w:rsidRDefault="00CC7CF2" w:rsidP="0057140B">
      <w:pPr>
        <w:spacing w:after="0"/>
        <w:jc w:val="both"/>
      </w:pPr>
    </w:p>
    <w:p w:rsidR="00CC7CF2" w:rsidRPr="00CC7CF2" w:rsidRDefault="00CC7CF2" w:rsidP="005714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F2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CC7CF2" w:rsidRPr="00CC7CF2" w:rsidRDefault="00CC7CF2" w:rsidP="005714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F2">
        <w:rPr>
          <w:rFonts w:ascii="Times New Roman" w:hAnsi="Times New Roman" w:cs="Times New Roman"/>
          <w:b/>
          <w:sz w:val="24"/>
          <w:szCs w:val="24"/>
        </w:rPr>
        <w:t>Председатель Партии Зеленых Кыргызстана,</w:t>
      </w:r>
    </w:p>
    <w:p w:rsidR="00CC7CF2" w:rsidRPr="003A388B" w:rsidRDefault="00CC7CF2" w:rsidP="0057140B">
      <w:pPr>
        <w:spacing w:after="0"/>
        <w:jc w:val="both"/>
      </w:pPr>
      <w:r w:rsidRPr="00CC7CF2">
        <w:rPr>
          <w:rFonts w:ascii="Times New Roman" w:hAnsi="Times New Roman" w:cs="Times New Roman"/>
          <w:b/>
          <w:sz w:val="24"/>
          <w:szCs w:val="24"/>
        </w:rPr>
        <w:t>Экологический Омбудсмен Кыргызской Республики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Э.Булекбаев</w:t>
      </w:r>
    </w:p>
    <w:sectPr w:rsidR="00CC7CF2" w:rsidRPr="003A388B" w:rsidSect="0057140B">
      <w:footerReference w:type="default" r:id="rId10"/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848" w:rsidRDefault="00024848" w:rsidP="0057140B">
      <w:pPr>
        <w:spacing w:after="0" w:line="240" w:lineRule="auto"/>
      </w:pPr>
      <w:r>
        <w:separator/>
      </w:r>
    </w:p>
  </w:endnote>
  <w:endnote w:type="continuationSeparator" w:id="0">
    <w:p w:rsidR="00024848" w:rsidRDefault="00024848" w:rsidP="0057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KrgBold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071751"/>
      <w:docPartObj>
        <w:docPartGallery w:val="Page Numbers (Bottom of Page)"/>
        <w:docPartUnique/>
      </w:docPartObj>
    </w:sdtPr>
    <w:sdtEndPr/>
    <w:sdtContent>
      <w:p w:rsidR="0057140B" w:rsidRDefault="0057140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912">
          <w:rPr>
            <w:noProof/>
          </w:rPr>
          <w:t>5</w:t>
        </w:r>
        <w:r>
          <w:fldChar w:fldCharType="end"/>
        </w:r>
      </w:p>
    </w:sdtContent>
  </w:sdt>
  <w:p w:rsidR="0057140B" w:rsidRDefault="005714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848" w:rsidRDefault="00024848" w:rsidP="0057140B">
      <w:pPr>
        <w:spacing w:after="0" w:line="240" w:lineRule="auto"/>
      </w:pPr>
      <w:r>
        <w:separator/>
      </w:r>
    </w:p>
  </w:footnote>
  <w:footnote w:type="continuationSeparator" w:id="0">
    <w:p w:rsidR="00024848" w:rsidRDefault="00024848" w:rsidP="00571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56A31"/>
    <w:multiLevelType w:val="hybridMultilevel"/>
    <w:tmpl w:val="6B6EF494"/>
    <w:lvl w:ilvl="0" w:tplc="04190005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3C48620D"/>
    <w:multiLevelType w:val="hybridMultilevel"/>
    <w:tmpl w:val="B866B9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31E98"/>
    <w:multiLevelType w:val="hybridMultilevel"/>
    <w:tmpl w:val="BDE0B368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0B"/>
    <w:rsid w:val="00020AE5"/>
    <w:rsid w:val="00023386"/>
    <w:rsid w:val="00024848"/>
    <w:rsid w:val="0003609D"/>
    <w:rsid w:val="0009270B"/>
    <w:rsid w:val="00185B02"/>
    <w:rsid w:val="00283465"/>
    <w:rsid w:val="002B710F"/>
    <w:rsid w:val="00356C4F"/>
    <w:rsid w:val="003A388B"/>
    <w:rsid w:val="0057140B"/>
    <w:rsid w:val="0057776A"/>
    <w:rsid w:val="00595277"/>
    <w:rsid w:val="005F2DF0"/>
    <w:rsid w:val="006302E4"/>
    <w:rsid w:val="00747B94"/>
    <w:rsid w:val="00857F12"/>
    <w:rsid w:val="00917D6C"/>
    <w:rsid w:val="00A30E0F"/>
    <w:rsid w:val="00AB1912"/>
    <w:rsid w:val="00AF7DEF"/>
    <w:rsid w:val="00B36845"/>
    <w:rsid w:val="00B52F42"/>
    <w:rsid w:val="00B56209"/>
    <w:rsid w:val="00B74F68"/>
    <w:rsid w:val="00C430FF"/>
    <w:rsid w:val="00CB759B"/>
    <w:rsid w:val="00CC7CF2"/>
    <w:rsid w:val="00D71861"/>
    <w:rsid w:val="00E7110B"/>
    <w:rsid w:val="00E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AF3D3-63AD-45D5-B6D4-30CA547F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8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B0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40B"/>
  </w:style>
  <w:style w:type="paragraph" w:styleId="a8">
    <w:name w:val="footer"/>
    <w:basedOn w:val="a"/>
    <w:link w:val="a9"/>
    <w:uiPriority w:val="99"/>
    <w:unhideWhenUsed/>
    <w:rsid w:val="0057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eens99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86F32-7821-4DF9-B808-21593D18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2018-08-30T08:04:00Z</cp:lastPrinted>
  <dcterms:created xsi:type="dcterms:W3CDTF">2018-07-24T08:10:00Z</dcterms:created>
  <dcterms:modified xsi:type="dcterms:W3CDTF">2018-09-28T07:52:00Z</dcterms:modified>
</cp:coreProperties>
</file>