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761" w:type="dxa"/>
        <w:tblInd w:w="2020" w:type="dxa"/>
        <w:tblLayout w:type="fixed"/>
        <w:tblCellMar>
          <w:left w:w="0" w:type="dxa"/>
          <w:right w:w="0" w:type="dxa"/>
        </w:tblCellMar>
        <w:tblLook w:val="0000" w:firstRow="0" w:lastRow="0" w:firstColumn="0" w:lastColumn="0" w:noHBand="0" w:noVBand="0"/>
      </w:tblPr>
      <w:tblGrid>
        <w:gridCol w:w="2233"/>
        <w:gridCol w:w="1827"/>
        <w:gridCol w:w="980"/>
        <w:gridCol w:w="2721"/>
      </w:tblGrid>
      <w:tr w:rsidR="00E7110B" w:rsidTr="00595277">
        <w:trPr>
          <w:trHeight w:val="299"/>
        </w:trPr>
        <w:tc>
          <w:tcPr>
            <w:tcW w:w="2233" w:type="dxa"/>
            <w:shd w:val="clear" w:color="auto" w:fill="auto"/>
            <w:vAlign w:val="bottom"/>
          </w:tcPr>
          <w:p w:rsidR="00E7110B" w:rsidRDefault="00E7110B" w:rsidP="00B74F68">
            <w:pPr>
              <w:spacing w:after="0" w:line="240" w:lineRule="auto"/>
              <w:ind w:left="60"/>
              <w:rPr>
                <w:rFonts w:ascii="Times New Roman" w:eastAsia="Times New Roman" w:hAnsi="Times New Roman"/>
                <w:b/>
                <w:color w:val="0D6927"/>
                <w:sz w:val="26"/>
              </w:rPr>
            </w:pPr>
            <w:r>
              <w:rPr>
                <w:noProof/>
              </w:rPr>
              <w:drawing>
                <wp:anchor distT="0" distB="0" distL="114300" distR="114300" simplePos="0" relativeHeight="251660288" behindDoc="1" locked="0" layoutInCell="1" allowOverlap="1" wp14:anchorId="0C8E6FBB" wp14:editId="4F6110E8">
                  <wp:simplePos x="0" y="0"/>
                  <wp:positionH relativeFrom="page">
                    <wp:posOffset>-1369060</wp:posOffset>
                  </wp:positionH>
                  <wp:positionV relativeFrom="page">
                    <wp:posOffset>9525</wp:posOffset>
                  </wp:positionV>
                  <wp:extent cx="1182370" cy="112458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1182370" cy="1124585"/>
                          </a:xfrm>
                          <a:prstGeom prst="rect">
                            <a:avLst/>
                          </a:prstGeom>
                          <a:noFill/>
                        </pic:spPr>
                      </pic:pic>
                    </a:graphicData>
                  </a:graphic>
                </wp:anchor>
              </w:drawing>
            </w:r>
            <w:r w:rsidR="00B74F68">
              <w:rPr>
                <w:rFonts w:ascii="TimesNewRomanKrgBold" w:hAnsi="TimesNewRomanKrgBold"/>
                <w:b/>
                <w:bCs/>
                <w:color w:val="349438"/>
                <w:sz w:val="26"/>
                <w:szCs w:val="26"/>
              </w:rPr>
              <w:t>КЫРГЫЗСТАН</w:t>
            </w:r>
          </w:p>
        </w:tc>
        <w:tc>
          <w:tcPr>
            <w:tcW w:w="1827" w:type="dxa"/>
            <w:shd w:val="clear" w:color="auto" w:fill="auto"/>
            <w:vAlign w:val="bottom"/>
          </w:tcPr>
          <w:p w:rsidR="00E7110B" w:rsidRDefault="00B74F68" w:rsidP="00B74F68">
            <w:pPr>
              <w:spacing w:after="0" w:line="240" w:lineRule="auto"/>
              <w:ind w:left="380"/>
              <w:rPr>
                <w:rFonts w:ascii="Times New Roman" w:eastAsia="Times New Roman" w:hAnsi="Times New Roman"/>
                <w:b/>
                <w:color w:val="0D6927"/>
                <w:sz w:val="26"/>
              </w:rPr>
            </w:pPr>
            <w:r>
              <w:rPr>
                <w:rFonts w:ascii="TimesNewRomanKrgBold" w:hAnsi="TimesNewRomanKrgBold"/>
                <w:b/>
                <w:bCs/>
                <w:color w:val="349438"/>
                <w:sz w:val="26"/>
                <w:szCs w:val="26"/>
              </w:rPr>
              <w:t>ПАРТИЯ</w:t>
            </w:r>
          </w:p>
        </w:tc>
        <w:tc>
          <w:tcPr>
            <w:tcW w:w="980" w:type="dxa"/>
            <w:shd w:val="clear" w:color="auto" w:fill="auto"/>
            <w:vAlign w:val="bottom"/>
          </w:tcPr>
          <w:p w:rsidR="00E7110B" w:rsidRDefault="00E7110B" w:rsidP="00E7110B">
            <w:pPr>
              <w:spacing w:after="0" w:line="240" w:lineRule="auto"/>
              <w:rPr>
                <w:rFonts w:ascii="Times New Roman" w:eastAsia="Times New Roman" w:hAnsi="Times New Roman"/>
                <w:sz w:val="24"/>
              </w:rPr>
            </w:pPr>
          </w:p>
        </w:tc>
        <w:tc>
          <w:tcPr>
            <w:tcW w:w="2721" w:type="dxa"/>
            <w:shd w:val="clear" w:color="auto" w:fill="auto"/>
            <w:vAlign w:val="bottom"/>
          </w:tcPr>
          <w:p w:rsidR="00E7110B" w:rsidRPr="00FB1042" w:rsidRDefault="00B74F68" w:rsidP="00B74F68">
            <w:pPr>
              <w:spacing w:after="0" w:line="240" w:lineRule="auto"/>
              <w:rPr>
                <w:rFonts w:ascii="Times New Roman" w:eastAsia="Times New Roman" w:hAnsi="Times New Roman"/>
                <w:b/>
                <w:color w:val="0D6927"/>
                <w:sz w:val="26"/>
                <w:lang w:val="en-US"/>
              </w:rPr>
            </w:pPr>
            <w:r w:rsidRPr="00B74F68">
              <w:rPr>
                <w:rFonts w:ascii="TimesNewRomanKrgBold" w:hAnsi="TimesNewRomanKrgBold"/>
                <w:b/>
                <w:bCs/>
                <w:color w:val="349438"/>
                <w:sz w:val="26"/>
                <w:szCs w:val="26"/>
                <w:lang w:val="en-US"/>
              </w:rPr>
              <w:t>GREEN</w:t>
            </w:r>
          </w:p>
        </w:tc>
      </w:tr>
      <w:tr w:rsidR="00E7110B" w:rsidTr="00595277">
        <w:trPr>
          <w:trHeight w:val="317"/>
        </w:trPr>
        <w:tc>
          <w:tcPr>
            <w:tcW w:w="2233" w:type="dxa"/>
            <w:shd w:val="clear" w:color="auto" w:fill="auto"/>
            <w:vAlign w:val="bottom"/>
          </w:tcPr>
          <w:p w:rsidR="00E7110B" w:rsidRDefault="00B74F68" w:rsidP="00B74F68">
            <w:pPr>
              <w:spacing w:after="0" w:line="240" w:lineRule="auto"/>
              <w:ind w:left="60"/>
              <w:rPr>
                <w:rFonts w:ascii="Times New Roman" w:eastAsia="Times New Roman" w:hAnsi="Times New Roman"/>
                <w:b/>
                <w:color w:val="0D6927"/>
                <w:sz w:val="26"/>
              </w:rPr>
            </w:pPr>
            <w:r>
              <w:rPr>
                <w:rFonts w:ascii="TimesNewRomanKrgBold" w:hAnsi="TimesNewRomanKrgBold"/>
                <w:b/>
                <w:bCs/>
                <w:color w:val="349438"/>
                <w:sz w:val="26"/>
                <w:szCs w:val="26"/>
              </w:rPr>
              <w:t>ЖАШЫЛДАР</w:t>
            </w:r>
          </w:p>
        </w:tc>
        <w:tc>
          <w:tcPr>
            <w:tcW w:w="1827" w:type="dxa"/>
            <w:shd w:val="clear" w:color="auto" w:fill="auto"/>
            <w:vAlign w:val="bottom"/>
          </w:tcPr>
          <w:p w:rsidR="00E7110B" w:rsidRDefault="00B74F68" w:rsidP="00B74F68">
            <w:pPr>
              <w:spacing w:after="0" w:line="240" w:lineRule="auto"/>
              <w:ind w:left="380"/>
              <w:rPr>
                <w:rFonts w:ascii="Times New Roman" w:eastAsia="Times New Roman" w:hAnsi="Times New Roman"/>
                <w:b/>
                <w:color w:val="0D6927"/>
                <w:w w:val="95"/>
                <w:sz w:val="26"/>
              </w:rPr>
            </w:pPr>
            <w:r>
              <w:rPr>
                <w:rFonts w:ascii="TimesNewRomanKrgBold" w:hAnsi="TimesNewRomanKrgBold"/>
                <w:b/>
                <w:bCs/>
                <w:color w:val="349438"/>
                <w:sz w:val="26"/>
                <w:szCs w:val="26"/>
              </w:rPr>
              <w:t>ЗЕЛЕНЫХ</w:t>
            </w:r>
            <w:r>
              <w:rPr>
                <w:rFonts w:ascii="Times New Roman" w:eastAsia="Times New Roman" w:hAnsi="Times New Roman"/>
                <w:b/>
                <w:color w:val="0D6927"/>
                <w:w w:val="95"/>
                <w:sz w:val="26"/>
              </w:rPr>
              <w:t xml:space="preserve"> </w:t>
            </w:r>
          </w:p>
        </w:tc>
        <w:tc>
          <w:tcPr>
            <w:tcW w:w="980" w:type="dxa"/>
            <w:shd w:val="clear" w:color="auto" w:fill="auto"/>
            <w:vAlign w:val="bottom"/>
          </w:tcPr>
          <w:p w:rsidR="00E7110B" w:rsidRDefault="00E7110B" w:rsidP="00E7110B">
            <w:pPr>
              <w:spacing w:after="0" w:line="240" w:lineRule="auto"/>
              <w:rPr>
                <w:rFonts w:ascii="Times New Roman" w:eastAsia="Times New Roman" w:hAnsi="Times New Roman"/>
                <w:sz w:val="24"/>
              </w:rPr>
            </w:pPr>
          </w:p>
        </w:tc>
        <w:tc>
          <w:tcPr>
            <w:tcW w:w="2721" w:type="dxa"/>
            <w:shd w:val="clear" w:color="auto" w:fill="auto"/>
            <w:vAlign w:val="bottom"/>
          </w:tcPr>
          <w:p w:rsidR="00E7110B" w:rsidRDefault="00B74F68" w:rsidP="00B74F68">
            <w:pPr>
              <w:spacing w:after="0" w:line="240" w:lineRule="auto"/>
              <w:rPr>
                <w:rFonts w:ascii="Times New Roman" w:eastAsia="Times New Roman" w:hAnsi="Times New Roman"/>
                <w:b/>
                <w:color w:val="0D6927"/>
                <w:sz w:val="26"/>
              </w:rPr>
            </w:pPr>
            <w:r w:rsidRPr="00B74F68">
              <w:rPr>
                <w:rFonts w:ascii="TimesNewRomanKrgBold" w:hAnsi="TimesNewRomanKrgBold"/>
                <w:b/>
                <w:bCs/>
                <w:color w:val="349438"/>
                <w:sz w:val="26"/>
                <w:szCs w:val="26"/>
                <w:lang w:val="en-US"/>
              </w:rPr>
              <w:t>PARTY</w:t>
            </w:r>
            <w:r>
              <w:rPr>
                <w:rFonts w:ascii="Times New Roman" w:eastAsia="Times New Roman" w:hAnsi="Times New Roman"/>
                <w:b/>
                <w:color w:val="0D6927"/>
                <w:sz w:val="26"/>
              </w:rPr>
              <w:t xml:space="preserve"> </w:t>
            </w:r>
          </w:p>
        </w:tc>
      </w:tr>
      <w:tr w:rsidR="00E7110B" w:rsidTr="00595277">
        <w:trPr>
          <w:trHeight w:val="317"/>
        </w:trPr>
        <w:tc>
          <w:tcPr>
            <w:tcW w:w="2233" w:type="dxa"/>
            <w:shd w:val="clear" w:color="auto" w:fill="auto"/>
            <w:vAlign w:val="bottom"/>
          </w:tcPr>
          <w:p w:rsidR="00E7110B" w:rsidRDefault="00B74F68" w:rsidP="00B74F68">
            <w:pPr>
              <w:spacing w:after="0" w:line="240" w:lineRule="auto"/>
              <w:ind w:left="60"/>
              <w:rPr>
                <w:rFonts w:ascii="Times New Roman" w:eastAsia="Times New Roman" w:hAnsi="Times New Roman"/>
                <w:b/>
                <w:color w:val="0D6927"/>
                <w:sz w:val="26"/>
              </w:rPr>
            </w:pPr>
            <w:r>
              <w:rPr>
                <w:rFonts w:ascii="TimesNewRomanKrgBold" w:hAnsi="TimesNewRomanKrgBold"/>
                <w:b/>
                <w:bCs/>
                <w:color w:val="349438"/>
                <w:sz w:val="26"/>
                <w:szCs w:val="26"/>
              </w:rPr>
              <w:t>ПАРТИЯСЫ</w:t>
            </w:r>
            <w:r>
              <w:rPr>
                <w:rFonts w:ascii="Times New Roman" w:eastAsia="Times New Roman" w:hAnsi="Times New Roman"/>
                <w:b/>
                <w:color w:val="0D6927"/>
                <w:sz w:val="26"/>
              </w:rPr>
              <w:t xml:space="preserve"> </w:t>
            </w:r>
          </w:p>
        </w:tc>
        <w:tc>
          <w:tcPr>
            <w:tcW w:w="2807" w:type="dxa"/>
            <w:gridSpan w:val="2"/>
            <w:shd w:val="clear" w:color="auto" w:fill="auto"/>
            <w:vAlign w:val="bottom"/>
          </w:tcPr>
          <w:p w:rsidR="00E7110B" w:rsidRDefault="00B74F68" w:rsidP="00B74F68">
            <w:pPr>
              <w:spacing w:after="0" w:line="240" w:lineRule="auto"/>
              <w:ind w:left="380"/>
              <w:rPr>
                <w:rFonts w:ascii="Times New Roman" w:eastAsia="Times New Roman" w:hAnsi="Times New Roman"/>
                <w:b/>
                <w:color w:val="0D6927"/>
                <w:sz w:val="26"/>
              </w:rPr>
            </w:pPr>
            <w:r>
              <w:rPr>
                <w:rFonts w:ascii="TimesNewRomanKrgBold" w:hAnsi="TimesNewRomanKrgBold"/>
                <w:b/>
                <w:bCs/>
                <w:color w:val="349438"/>
                <w:sz w:val="26"/>
                <w:szCs w:val="26"/>
              </w:rPr>
              <w:t>КЫРГЫЗСТАНА</w:t>
            </w:r>
          </w:p>
        </w:tc>
        <w:tc>
          <w:tcPr>
            <w:tcW w:w="2721" w:type="dxa"/>
            <w:shd w:val="clear" w:color="auto" w:fill="auto"/>
            <w:vAlign w:val="bottom"/>
          </w:tcPr>
          <w:p w:rsidR="00E7110B" w:rsidRPr="0003609D" w:rsidRDefault="00B74F68" w:rsidP="00B74F68">
            <w:pPr>
              <w:spacing w:after="0"/>
              <w:rPr>
                <w:rFonts w:ascii="Times New Roman" w:eastAsia="Times New Roman" w:hAnsi="Times New Roman"/>
                <w:b/>
                <w:color w:val="0D6927"/>
                <w:w w:val="91"/>
                <w:sz w:val="26"/>
                <w:lang w:val="en-US"/>
              </w:rPr>
            </w:pPr>
            <w:r w:rsidRPr="00B74F68">
              <w:rPr>
                <w:rFonts w:ascii="TimesNewRomanKrgBold" w:hAnsi="TimesNewRomanKrgBold"/>
                <w:b/>
                <w:bCs/>
                <w:color w:val="349438"/>
                <w:sz w:val="26"/>
                <w:szCs w:val="26"/>
                <w:lang w:val="en-US"/>
              </w:rPr>
              <w:t>OF KYRGYZSTAN</w:t>
            </w:r>
          </w:p>
        </w:tc>
      </w:tr>
      <w:tr w:rsidR="00E7110B" w:rsidTr="00595277">
        <w:trPr>
          <w:trHeight w:val="233"/>
        </w:trPr>
        <w:tc>
          <w:tcPr>
            <w:tcW w:w="2233" w:type="dxa"/>
            <w:shd w:val="clear" w:color="auto" w:fill="auto"/>
            <w:vAlign w:val="bottom"/>
          </w:tcPr>
          <w:p w:rsidR="00E7110B" w:rsidRDefault="00E7110B" w:rsidP="00E7110B">
            <w:pPr>
              <w:spacing w:after="0" w:line="240" w:lineRule="auto"/>
              <w:ind w:left="60"/>
              <w:rPr>
                <w:rFonts w:ascii="Times New Roman" w:eastAsia="Times New Roman" w:hAnsi="Times New Roman"/>
                <w:sz w:val="16"/>
              </w:rPr>
            </w:pPr>
            <w:r>
              <w:rPr>
                <w:rFonts w:ascii="Times New Roman" w:eastAsia="Times New Roman" w:hAnsi="Times New Roman"/>
                <w:sz w:val="16"/>
              </w:rPr>
              <w:t xml:space="preserve">720001, </w:t>
            </w:r>
            <w:proofErr w:type="spellStart"/>
            <w:r>
              <w:rPr>
                <w:rFonts w:ascii="Times New Roman" w:eastAsia="Times New Roman" w:hAnsi="Times New Roman"/>
                <w:sz w:val="16"/>
              </w:rPr>
              <w:t>Кыргыз</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Республикасы</w:t>
            </w:r>
            <w:proofErr w:type="spellEnd"/>
            <w:r>
              <w:rPr>
                <w:rFonts w:ascii="Times New Roman" w:eastAsia="Times New Roman" w:hAnsi="Times New Roman"/>
                <w:sz w:val="16"/>
              </w:rPr>
              <w:t>,</w:t>
            </w:r>
          </w:p>
        </w:tc>
        <w:tc>
          <w:tcPr>
            <w:tcW w:w="2807" w:type="dxa"/>
            <w:gridSpan w:val="2"/>
            <w:shd w:val="clear" w:color="auto" w:fill="auto"/>
            <w:vAlign w:val="bottom"/>
          </w:tcPr>
          <w:p w:rsidR="00E7110B" w:rsidRDefault="00E7110B" w:rsidP="00E7110B">
            <w:pPr>
              <w:spacing w:after="0" w:line="240" w:lineRule="auto"/>
              <w:ind w:left="360"/>
              <w:rPr>
                <w:rFonts w:ascii="Times New Roman" w:eastAsia="Times New Roman" w:hAnsi="Times New Roman"/>
                <w:sz w:val="16"/>
              </w:rPr>
            </w:pPr>
            <w:r>
              <w:rPr>
                <w:rFonts w:ascii="Times New Roman" w:eastAsia="Times New Roman" w:hAnsi="Times New Roman"/>
                <w:sz w:val="16"/>
              </w:rPr>
              <w:t>720001, Кыргызская Республика,</w:t>
            </w:r>
          </w:p>
        </w:tc>
        <w:tc>
          <w:tcPr>
            <w:tcW w:w="2721" w:type="dxa"/>
            <w:shd w:val="clear" w:color="auto" w:fill="auto"/>
            <w:vAlign w:val="bottom"/>
          </w:tcPr>
          <w:p w:rsidR="00E7110B" w:rsidRDefault="00E7110B" w:rsidP="00E7110B">
            <w:pPr>
              <w:spacing w:after="0" w:line="240" w:lineRule="auto"/>
              <w:ind w:left="240"/>
              <w:rPr>
                <w:rFonts w:ascii="Times New Roman" w:eastAsia="Times New Roman" w:hAnsi="Times New Roman"/>
                <w:sz w:val="16"/>
              </w:rPr>
            </w:pPr>
            <w:r>
              <w:rPr>
                <w:rFonts w:ascii="Times New Roman" w:eastAsia="Times New Roman" w:hAnsi="Times New Roman"/>
                <w:sz w:val="16"/>
              </w:rPr>
              <w:t xml:space="preserve">720001, </w:t>
            </w:r>
            <w:proofErr w:type="spellStart"/>
            <w:r>
              <w:rPr>
                <w:rFonts w:ascii="Times New Roman" w:eastAsia="Times New Roman" w:hAnsi="Times New Roman"/>
                <w:sz w:val="16"/>
              </w:rPr>
              <w:t>Kyrgyz</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Republic</w:t>
            </w:r>
            <w:proofErr w:type="spellEnd"/>
            <w:r>
              <w:rPr>
                <w:rFonts w:ascii="Times New Roman" w:eastAsia="Times New Roman" w:hAnsi="Times New Roman"/>
                <w:sz w:val="16"/>
              </w:rPr>
              <w:t>,</w:t>
            </w:r>
          </w:p>
        </w:tc>
      </w:tr>
      <w:tr w:rsidR="00E7110B" w:rsidTr="00595277">
        <w:trPr>
          <w:trHeight w:val="192"/>
        </w:trPr>
        <w:tc>
          <w:tcPr>
            <w:tcW w:w="2233" w:type="dxa"/>
            <w:shd w:val="clear" w:color="auto" w:fill="auto"/>
            <w:vAlign w:val="bottom"/>
          </w:tcPr>
          <w:p w:rsidR="00E7110B" w:rsidRDefault="00406A77" w:rsidP="00E7110B">
            <w:pPr>
              <w:spacing w:after="0" w:line="240" w:lineRule="auto"/>
              <w:ind w:left="60"/>
              <w:rPr>
                <w:rFonts w:ascii="Times New Roman" w:eastAsia="Times New Roman" w:hAnsi="Times New Roman"/>
                <w:sz w:val="16"/>
              </w:rPr>
            </w:pPr>
            <w:hyperlink r:id="rId7" w:history="1">
              <w:r w:rsidR="00E7110B">
                <w:rPr>
                  <w:rFonts w:ascii="Times New Roman" w:eastAsia="Times New Roman" w:hAnsi="Times New Roman"/>
                  <w:sz w:val="16"/>
                </w:rPr>
                <w:t xml:space="preserve">Бишкек </w:t>
              </w:r>
            </w:hyperlink>
            <w:r w:rsidR="00E7110B">
              <w:rPr>
                <w:rFonts w:ascii="Times New Roman" w:eastAsia="Times New Roman" w:hAnsi="Times New Roman"/>
                <w:sz w:val="16"/>
              </w:rPr>
              <w:t>ш., Чуй пр. 162-46</w:t>
            </w:r>
          </w:p>
        </w:tc>
        <w:tc>
          <w:tcPr>
            <w:tcW w:w="1827" w:type="dxa"/>
            <w:shd w:val="clear" w:color="auto" w:fill="auto"/>
            <w:vAlign w:val="bottom"/>
          </w:tcPr>
          <w:p w:rsidR="00E7110B" w:rsidRDefault="00E7110B" w:rsidP="00E7110B">
            <w:pPr>
              <w:spacing w:after="0" w:line="240" w:lineRule="auto"/>
              <w:ind w:left="360"/>
              <w:rPr>
                <w:rFonts w:ascii="Times New Roman" w:eastAsia="Times New Roman" w:hAnsi="Times New Roman"/>
                <w:w w:val="97"/>
                <w:sz w:val="16"/>
              </w:rPr>
            </w:pPr>
            <w:r>
              <w:rPr>
                <w:rFonts w:ascii="Times New Roman" w:eastAsia="Times New Roman" w:hAnsi="Times New Roman"/>
                <w:w w:val="97"/>
                <w:sz w:val="16"/>
              </w:rPr>
              <w:t>г. Бишкек, пр. Чуй,</w:t>
            </w:r>
          </w:p>
        </w:tc>
        <w:tc>
          <w:tcPr>
            <w:tcW w:w="980" w:type="dxa"/>
            <w:shd w:val="clear" w:color="auto" w:fill="auto"/>
            <w:vAlign w:val="bottom"/>
          </w:tcPr>
          <w:p w:rsidR="00E7110B" w:rsidRDefault="00E7110B" w:rsidP="00E7110B">
            <w:pPr>
              <w:spacing w:after="0" w:line="240" w:lineRule="auto"/>
              <w:ind w:left="20"/>
              <w:rPr>
                <w:rFonts w:ascii="Times New Roman" w:eastAsia="Times New Roman" w:hAnsi="Times New Roman"/>
                <w:sz w:val="16"/>
              </w:rPr>
            </w:pPr>
            <w:r>
              <w:rPr>
                <w:rFonts w:ascii="Times New Roman" w:eastAsia="Times New Roman" w:hAnsi="Times New Roman"/>
                <w:sz w:val="16"/>
              </w:rPr>
              <w:t>162-46</w:t>
            </w:r>
          </w:p>
        </w:tc>
        <w:tc>
          <w:tcPr>
            <w:tcW w:w="2721" w:type="dxa"/>
            <w:shd w:val="clear" w:color="auto" w:fill="auto"/>
            <w:vAlign w:val="bottom"/>
          </w:tcPr>
          <w:p w:rsidR="00E7110B" w:rsidRDefault="00E7110B" w:rsidP="00E7110B">
            <w:pPr>
              <w:spacing w:after="0" w:line="240" w:lineRule="auto"/>
              <w:ind w:left="240"/>
              <w:rPr>
                <w:rFonts w:ascii="Times New Roman" w:eastAsia="Times New Roman" w:hAnsi="Times New Roman"/>
                <w:sz w:val="16"/>
              </w:rPr>
            </w:pPr>
            <w:proofErr w:type="spellStart"/>
            <w:r>
              <w:rPr>
                <w:rFonts w:ascii="Times New Roman" w:eastAsia="Times New Roman" w:hAnsi="Times New Roman"/>
                <w:sz w:val="16"/>
              </w:rPr>
              <w:t>Bishkek</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city</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Chui</w:t>
            </w:r>
            <w:proofErr w:type="spellEnd"/>
            <w:r>
              <w:rPr>
                <w:rFonts w:ascii="Times New Roman" w:eastAsia="Times New Roman" w:hAnsi="Times New Roman"/>
                <w:sz w:val="16"/>
              </w:rPr>
              <w:t xml:space="preserve"> </w:t>
            </w:r>
            <w:proofErr w:type="spellStart"/>
            <w:r>
              <w:rPr>
                <w:rFonts w:ascii="Times New Roman" w:eastAsia="Times New Roman" w:hAnsi="Times New Roman"/>
                <w:sz w:val="16"/>
              </w:rPr>
              <w:t>av</w:t>
            </w:r>
            <w:proofErr w:type="spellEnd"/>
            <w:r>
              <w:rPr>
                <w:rFonts w:ascii="Times New Roman" w:eastAsia="Times New Roman" w:hAnsi="Times New Roman"/>
                <w:sz w:val="16"/>
              </w:rPr>
              <w:t>. 162-46</w:t>
            </w:r>
          </w:p>
        </w:tc>
      </w:tr>
      <w:tr w:rsidR="00E7110B" w:rsidTr="0003609D">
        <w:trPr>
          <w:trHeight w:val="69"/>
        </w:trPr>
        <w:tc>
          <w:tcPr>
            <w:tcW w:w="4060" w:type="dxa"/>
            <w:gridSpan w:val="2"/>
            <w:tcBorders>
              <w:bottom w:val="single" w:sz="8" w:space="0" w:color="0D6927"/>
            </w:tcBorders>
            <w:shd w:val="clear" w:color="auto" w:fill="auto"/>
            <w:vAlign w:val="bottom"/>
          </w:tcPr>
          <w:p w:rsidR="00E7110B" w:rsidRDefault="00E7110B" w:rsidP="00E7110B">
            <w:pPr>
              <w:spacing w:after="0" w:line="240" w:lineRule="auto"/>
              <w:rPr>
                <w:rFonts w:ascii="Times New Roman" w:eastAsia="Times New Roman" w:hAnsi="Times New Roman"/>
                <w:sz w:val="5"/>
              </w:rPr>
            </w:pPr>
          </w:p>
        </w:tc>
        <w:tc>
          <w:tcPr>
            <w:tcW w:w="3701" w:type="dxa"/>
            <w:gridSpan w:val="2"/>
            <w:tcBorders>
              <w:bottom w:val="single" w:sz="8" w:space="0" w:color="0D6927"/>
            </w:tcBorders>
            <w:shd w:val="clear" w:color="auto" w:fill="auto"/>
            <w:vAlign w:val="bottom"/>
          </w:tcPr>
          <w:p w:rsidR="00E7110B" w:rsidRDefault="00E7110B" w:rsidP="00E7110B">
            <w:pPr>
              <w:spacing w:after="0" w:line="240" w:lineRule="auto"/>
              <w:rPr>
                <w:rFonts w:ascii="Times New Roman" w:eastAsia="Times New Roman" w:hAnsi="Times New Roman"/>
                <w:sz w:val="5"/>
              </w:rPr>
            </w:pPr>
          </w:p>
        </w:tc>
      </w:tr>
      <w:tr w:rsidR="00E7110B" w:rsidTr="0003609D">
        <w:trPr>
          <w:trHeight w:val="20"/>
        </w:trPr>
        <w:tc>
          <w:tcPr>
            <w:tcW w:w="4060" w:type="dxa"/>
            <w:gridSpan w:val="2"/>
            <w:tcBorders>
              <w:bottom w:val="single" w:sz="8" w:space="0" w:color="0D6927"/>
            </w:tcBorders>
            <w:shd w:val="clear" w:color="auto" w:fill="auto"/>
            <w:vAlign w:val="bottom"/>
          </w:tcPr>
          <w:p w:rsidR="00E7110B" w:rsidRDefault="00E7110B" w:rsidP="00E7110B">
            <w:pPr>
              <w:spacing w:after="0" w:line="240" w:lineRule="auto"/>
              <w:rPr>
                <w:rFonts w:ascii="Times New Roman" w:eastAsia="Times New Roman" w:hAnsi="Times New Roman"/>
                <w:sz w:val="1"/>
              </w:rPr>
            </w:pPr>
          </w:p>
        </w:tc>
        <w:tc>
          <w:tcPr>
            <w:tcW w:w="3701" w:type="dxa"/>
            <w:gridSpan w:val="2"/>
            <w:tcBorders>
              <w:bottom w:val="single" w:sz="8" w:space="0" w:color="0D6927"/>
            </w:tcBorders>
            <w:shd w:val="clear" w:color="auto" w:fill="auto"/>
            <w:vAlign w:val="bottom"/>
          </w:tcPr>
          <w:p w:rsidR="00E7110B" w:rsidRDefault="00E7110B" w:rsidP="00E7110B">
            <w:pPr>
              <w:spacing w:after="0" w:line="240" w:lineRule="auto"/>
              <w:rPr>
                <w:rFonts w:ascii="Times New Roman" w:eastAsia="Times New Roman" w:hAnsi="Times New Roman"/>
                <w:sz w:val="1"/>
              </w:rPr>
            </w:pPr>
          </w:p>
        </w:tc>
      </w:tr>
      <w:tr w:rsidR="00E7110B" w:rsidTr="0003609D">
        <w:trPr>
          <w:trHeight w:val="199"/>
        </w:trPr>
        <w:tc>
          <w:tcPr>
            <w:tcW w:w="4060" w:type="dxa"/>
            <w:gridSpan w:val="2"/>
            <w:shd w:val="clear" w:color="auto" w:fill="auto"/>
            <w:vAlign w:val="bottom"/>
          </w:tcPr>
          <w:p w:rsidR="00E7110B" w:rsidRDefault="00E7110B" w:rsidP="00E7110B">
            <w:pPr>
              <w:spacing w:after="0" w:line="240" w:lineRule="auto"/>
              <w:ind w:left="400"/>
              <w:rPr>
                <w:rFonts w:ascii="Times New Roman" w:eastAsia="Times New Roman" w:hAnsi="Times New Roman"/>
                <w:w w:val="96"/>
                <w:sz w:val="16"/>
              </w:rPr>
            </w:pPr>
            <w:r w:rsidRPr="003A5548">
              <w:rPr>
                <w:rFonts w:ascii="Times New Roman" w:eastAsia="Times New Roman" w:hAnsi="Times New Roman"/>
                <w:w w:val="96"/>
                <w:sz w:val="16"/>
                <w:lang w:val="en-US"/>
              </w:rPr>
              <w:t xml:space="preserve">www.green.kg   E-mail: </w:t>
            </w:r>
            <w:proofErr w:type="gramStart"/>
            <w:r w:rsidRPr="003A5548">
              <w:rPr>
                <w:rFonts w:ascii="Times New Roman" w:eastAsia="Times New Roman" w:hAnsi="Times New Roman"/>
                <w:w w:val="96"/>
                <w:sz w:val="16"/>
                <w:lang w:val="en-US"/>
              </w:rPr>
              <w:t xml:space="preserve">greens996@gmail.com  </w:t>
            </w:r>
            <w:r>
              <w:rPr>
                <w:rFonts w:ascii="Times New Roman" w:eastAsia="Times New Roman" w:hAnsi="Times New Roman"/>
                <w:w w:val="96"/>
                <w:sz w:val="16"/>
              </w:rPr>
              <w:t>Т</w:t>
            </w:r>
            <w:r w:rsidRPr="003A5548">
              <w:rPr>
                <w:rFonts w:ascii="Times New Roman" w:eastAsia="Times New Roman" w:hAnsi="Times New Roman"/>
                <w:w w:val="96"/>
                <w:sz w:val="16"/>
                <w:lang w:val="en-US"/>
              </w:rPr>
              <w:t>el</w:t>
            </w:r>
            <w:proofErr w:type="gramEnd"/>
            <w:r w:rsidRPr="003A5548">
              <w:rPr>
                <w:rFonts w:ascii="Times New Roman" w:eastAsia="Times New Roman" w:hAnsi="Times New Roman"/>
                <w:w w:val="96"/>
                <w:sz w:val="16"/>
                <w:lang w:val="en-US"/>
              </w:rPr>
              <w:t xml:space="preserve">. </w:t>
            </w:r>
            <w:r>
              <w:rPr>
                <w:rFonts w:ascii="Times New Roman" w:eastAsia="Times New Roman" w:hAnsi="Times New Roman"/>
                <w:w w:val="96"/>
                <w:sz w:val="16"/>
              </w:rPr>
              <w:t>+996</w:t>
            </w:r>
          </w:p>
        </w:tc>
        <w:tc>
          <w:tcPr>
            <w:tcW w:w="3701" w:type="dxa"/>
            <w:gridSpan w:val="2"/>
            <w:shd w:val="clear" w:color="auto" w:fill="auto"/>
            <w:vAlign w:val="bottom"/>
          </w:tcPr>
          <w:p w:rsidR="00E7110B" w:rsidRDefault="00E7110B" w:rsidP="00E7110B">
            <w:pPr>
              <w:spacing w:after="0" w:line="240" w:lineRule="auto"/>
              <w:ind w:left="20"/>
              <w:rPr>
                <w:rFonts w:ascii="Times New Roman" w:eastAsia="Times New Roman" w:hAnsi="Times New Roman"/>
                <w:sz w:val="16"/>
              </w:rPr>
            </w:pPr>
            <w:r>
              <w:rPr>
                <w:rFonts w:ascii="Times New Roman" w:eastAsia="Times New Roman" w:hAnsi="Times New Roman"/>
                <w:sz w:val="16"/>
              </w:rPr>
              <w:t>312 31-21-00 (440000), +996 555 (706) 503-305</w:t>
            </w:r>
          </w:p>
        </w:tc>
      </w:tr>
    </w:tbl>
    <w:p w:rsidR="00D71861" w:rsidRPr="00CE1931" w:rsidRDefault="00CE1931" w:rsidP="00E7110B">
      <w:pPr>
        <w:spacing w:after="0"/>
        <w:rPr>
          <w:rFonts w:ascii="Times New Roman" w:hAnsi="Times New Roman" w:cs="Times New Roman"/>
          <w:sz w:val="16"/>
          <w:szCs w:val="16"/>
        </w:rPr>
      </w:pPr>
      <w:r w:rsidRPr="00F35B51">
        <w:tab/>
      </w:r>
      <w:r w:rsidRPr="00F35B51">
        <w:tab/>
      </w:r>
      <w:r w:rsidRPr="00F35B51">
        <w:rPr>
          <w:rFonts w:ascii="Times New Roman" w:hAnsi="Times New Roman" w:cs="Times New Roman"/>
          <w:sz w:val="16"/>
          <w:szCs w:val="16"/>
        </w:rPr>
        <w:tab/>
      </w:r>
      <w:r w:rsidRPr="00F35B51">
        <w:rPr>
          <w:rFonts w:ascii="Times New Roman" w:hAnsi="Times New Roman" w:cs="Times New Roman"/>
          <w:sz w:val="16"/>
          <w:szCs w:val="16"/>
        </w:rPr>
        <w:tab/>
      </w:r>
      <w:r w:rsidRPr="00CE1931">
        <w:rPr>
          <w:rFonts w:ascii="Times New Roman" w:hAnsi="Times New Roman" w:cs="Times New Roman"/>
          <w:sz w:val="16"/>
          <w:szCs w:val="16"/>
        </w:rPr>
        <w:t xml:space="preserve">       Р/С 1180000072883784, БИК 118005б ЗАО «</w:t>
      </w:r>
      <w:proofErr w:type="spellStart"/>
      <w:r w:rsidRPr="00CE1931">
        <w:rPr>
          <w:rFonts w:ascii="Times New Roman" w:hAnsi="Times New Roman" w:cs="Times New Roman"/>
          <w:sz w:val="16"/>
          <w:szCs w:val="16"/>
        </w:rPr>
        <w:t>Демир</w:t>
      </w:r>
      <w:proofErr w:type="spellEnd"/>
      <w:r w:rsidRPr="00CE1931">
        <w:rPr>
          <w:rFonts w:ascii="Times New Roman" w:hAnsi="Times New Roman" w:cs="Times New Roman"/>
          <w:sz w:val="16"/>
          <w:szCs w:val="16"/>
        </w:rPr>
        <w:t xml:space="preserve"> </w:t>
      </w:r>
      <w:proofErr w:type="spellStart"/>
      <w:r w:rsidRPr="00CE1931">
        <w:rPr>
          <w:rFonts w:ascii="Times New Roman" w:hAnsi="Times New Roman" w:cs="Times New Roman"/>
          <w:sz w:val="16"/>
          <w:szCs w:val="16"/>
        </w:rPr>
        <w:t>Кыргыз</w:t>
      </w:r>
      <w:proofErr w:type="spellEnd"/>
      <w:r w:rsidRPr="00CE1931">
        <w:rPr>
          <w:rFonts w:ascii="Times New Roman" w:hAnsi="Times New Roman" w:cs="Times New Roman"/>
          <w:sz w:val="16"/>
          <w:szCs w:val="16"/>
        </w:rPr>
        <w:t xml:space="preserve"> Интернешнл Банк»</w:t>
      </w:r>
    </w:p>
    <w:p w:rsidR="00A021DA" w:rsidRDefault="00A021DA" w:rsidP="00E7110B">
      <w:pPr>
        <w:spacing w:after="0"/>
        <w:rPr>
          <w:rFonts w:ascii="Times New Roman" w:hAnsi="Times New Roman" w:cs="Times New Roman"/>
        </w:rPr>
      </w:pPr>
    </w:p>
    <w:p w:rsidR="00A46C3C" w:rsidRPr="00A46C3C" w:rsidRDefault="00A46C3C" w:rsidP="00E7110B">
      <w:pPr>
        <w:spacing w:after="0"/>
        <w:rPr>
          <w:rFonts w:ascii="Times New Roman" w:hAnsi="Times New Roman" w:cs="Times New Roman"/>
          <w:lang w:val="en-US"/>
        </w:rPr>
      </w:pPr>
      <w:r>
        <w:rPr>
          <w:rFonts w:ascii="Times New Roman" w:hAnsi="Times New Roman" w:cs="Times New Roman"/>
          <w:lang w:val="en-US"/>
        </w:rPr>
        <w:t>Ref.No.1011</w:t>
      </w:r>
    </w:p>
    <w:p w:rsidR="00CE1931" w:rsidRPr="00CE1931" w:rsidRDefault="00CE1931" w:rsidP="00E7110B">
      <w:pPr>
        <w:spacing w:after="0"/>
        <w:rPr>
          <w:rFonts w:ascii="Times New Roman" w:hAnsi="Times New Roman" w:cs="Times New Roman"/>
          <w:lang w:val="en-US"/>
        </w:rPr>
      </w:pPr>
      <w:r w:rsidRPr="00A343CA">
        <w:rPr>
          <w:rFonts w:ascii="Times New Roman" w:hAnsi="Times New Roman" w:cs="Times New Roman"/>
          <w:lang w:val="en-US"/>
        </w:rPr>
        <w:t>2</w:t>
      </w:r>
      <w:r w:rsidR="00D52318">
        <w:rPr>
          <w:rFonts w:ascii="Times New Roman" w:hAnsi="Times New Roman" w:cs="Times New Roman"/>
          <w:lang w:val="en-US"/>
        </w:rPr>
        <w:t>5</w:t>
      </w:r>
      <w:r w:rsidRPr="00CE1931">
        <w:rPr>
          <w:rFonts w:ascii="Times New Roman" w:hAnsi="Times New Roman" w:cs="Times New Roman"/>
          <w:lang w:val="en-US"/>
        </w:rPr>
        <w:t xml:space="preserve"> </w:t>
      </w:r>
      <w:proofErr w:type="gramStart"/>
      <w:r w:rsidRPr="00CE1931">
        <w:rPr>
          <w:rFonts w:ascii="Times New Roman" w:hAnsi="Times New Roman" w:cs="Times New Roman"/>
          <w:lang w:val="en-US"/>
        </w:rPr>
        <w:t>June,</w:t>
      </w:r>
      <w:proofErr w:type="gramEnd"/>
      <w:r w:rsidRPr="00CE1931">
        <w:rPr>
          <w:rFonts w:ascii="Times New Roman" w:hAnsi="Times New Roman" w:cs="Times New Roman"/>
          <w:lang w:val="en-US"/>
        </w:rPr>
        <w:t xml:space="preserve"> 2018</w:t>
      </w:r>
    </w:p>
    <w:p w:rsidR="00884EAE" w:rsidRDefault="00884EAE" w:rsidP="00160386">
      <w:pPr>
        <w:spacing w:after="0" w:line="240" w:lineRule="auto"/>
        <w:jc w:val="right"/>
        <w:rPr>
          <w:rFonts w:ascii="Times New Roman" w:eastAsia="Times New Roman" w:hAnsi="Times New Roman" w:cs="Times New Roman"/>
          <w:b/>
          <w:sz w:val="26"/>
          <w:szCs w:val="26"/>
          <w:lang w:val="en-US"/>
        </w:rPr>
      </w:pPr>
    </w:p>
    <w:p w:rsidR="00CE1931" w:rsidRPr="00684E1A" w:rsidRDefault="00CE1931" w:rsidP="00160386">
      <w:pPr>
        <w:spacing w:after="0" w:line="240" w:lineRule="auto"/>
        <w:ind w:left="340"/>
        <w:jc w:val="right"/>
        <w:rPr>
          <w:rFonts w:ascii="Times New Roman" w:eastAsia="Times New Roman" w:hAnsi="Times New Roman" w:cs="Times New Roman"/>
          <w:b/>
          <w:sz w:val="25"/>
          <w:szCs w:val="25"/>
          <w:lang w:val="en-US"/>
        </w:rPr>
      </w:pPr>
      <w:r w:rsidRPr="00684E1A">
        <w:rPr>
          <w:rFonts w:ascii="Times New Roman" w:eastAsia="Times New Roman" w:hAnsi="Times New Roman" w:cs="Times New Roman"/>
          <w:b/>
          <w:sz w:val="25"/>
          <w:szCs w:val="25"/>
          <w:lang w:val="en-US"/>
        </w:rPr>
        <w:t xml:space="preserve">President </w:t>
      </w:r>
    </w:p>
    <w:p w:rsidR="00CE1931" w:rsidRPr="00684E1A" w:rsidRDefault="00CE1931" w:rsidP="00160386">
      <w:pPr>
        <w:spacing w:after="0" w:line="240" w:lineRule="auto"/>
        <w:ind w:left="340"/>
        <w:jc w:val="right"/>
        <w:rPr>
          <w:rFonts w:ascii="Times New Roman" w:eastAsia="Times New Roman" w:hAnsi="Times New Roman" w:cs="Times New Roman"/>
          <w:b/>
          <w:sz w:val="25"/>
          <w:szCs w:val="25"/>
          <w:lang w:val="en-US"/>
        </w:rPr>
      </w:pPr>
      <w:proofErr w:type="gramStart"/>
      <w:r w:rsidRPr="00684E1A">
        <w:rPr>
          <w:rFonts w:ascii="Times New Roman" w:eastAsia="Times New Roman" w:hAnsi="Times New Roman" w:cs="Times New Roman"/>
          <w:b/>
          <w:sz w:val="25"/>
          <w:szCs w:val="25"/>
          <w:lang w:val="en-US"/>
        </w:rPr>
        <w:t>of</w:t>
      </w:r>
      <w:proofErr w:type="gramEnd"/>
      <w:r w:rsidRPr="00684E1A">
        <w:rPr>
          <w:rFonts w:ascii="Times New Roman" w:eastAsia="Times New Roman" w:hAnsi="Times New Roman" w:cs="Times New Roman"/>
          <w:b/>
          <w:sz w:val="25"/>
          <w:szCs w:val="25"/>
          <w:lang w:val="en-US"/>
        </w:rPr>
        <w:t xml:space="preserve"> the Kyrgyz Republic</w:t>
      </w:r>
    </w:p>
    <w:p w:rsidR="00CE1931" w:rsidRPr="00684E1A" w:rsidRDefault="00CE1931" w:rsidP="00160386">
      <w:pPr>
        <w:spacing w:after="0" w:line="240" w:lineRule="auto"/>
        <w:ind w:left="340"/>
        <w:jc w:val="right"/>
        <w:rPr>
          <w:rFonts w:ascii="Times New Roman" w:eastAsia="Times New Roman" w:hAnsi="Times New Roman" w:cs="Times New Roman"/>
          <w:b/>
          <w:sz w:val="25"/>
          <w:szCs w:val="25"/>
          <w:lang w:val="en-US"/>
        </w:rPr>
      </w:pPr>
      <w:proofErr w:type="spellStart"/>
      <w:r w:rsidRPr="00684E1A">
        <w:rPr>
          <w:rFonts w:ascii="Times New Roman" w:eastAsia="Times New Roman" w:hAnsi="Times New Roman" w:cs="Times New Roman"/>
          <w:b/>
          <w:sz w:val="25"/>
          <w:szCs w:val="25"/>
          <w:lang w:val="en-US"/>
        </w:rPr>
        <w:t>S.Jeenbekov</w:t>
      </w:r>
      <w:proofErr w:type="spellEnd"/>
    </w:p>
    <w:p w:rsidR="00CE1931" w:rsidRPr="00684E1A" w:rsidRDefault="00CE1931" w:rsidP="00160386">
      <w:pPr>
        <w:spacing w:after="0" w:line="240" w:lineRule="auto"/>
        <w:jc w:val="right"/>
        <w:rPr>
          <w:rFonts w:ascii="Times New Roman" w:eastAsia="Times New Roman" w:hAnsi="Times New Roman" w:cs="Times New Roman"/>
          <w:b/>
          <w:sz w:val="25"/>
          <w:szCs w:val="25"/>
          <w:lang w:val="en-US"/>
        </w:rPr>
      </w:pPr>
    </w:p>
    <w:p w:rsidR="00CE1931" w:rsidRPr="00684E1A" w:rsidRDefault="00CE1931" w:rsidP="00160386">
      <w:pPr>
        <w:spacing w:after="0" w:line="240" w:lineRule="auto"/>
        <w:jc w:val="center"/>
        <w:rPr>
          <w:rFonts w:ascii="Times New Roman" w:eastAsia="Times New Roman" w:hAnsi="Times New Roman" w:cs="Times New Roman"/>
          <w:b/>
          <w:sz w:val="25"/>
          <w:szCs w:val="25"/>
          <w:lang w:val="en-US"/>
        </w:rPr>
      </w:pPr>
      <w:r w:rsidRPr="00684E1A">
        <w:rPr>
          <w:rFonts w:ascii="Times New Roman" w:eastAsia="Times New Roman" w:hAnsi="Times New Roman" w:cs="Times New Roman"/>
          <w:b/>
          <w:sz w:val="25"/>
          <w:szCs w:val="25"/>
          <w:lang w:val="en-US"/>
        </w:rPr>
        <w:t xml:space="preserve">Honorable </w:t>
      </w:r>
      <w:proofErr w:type="spellStart"/>
      <w:r w:rsidRPr="00684E1A">
        <w:rPr>
          <w:rFonts w:ascii="Times New Roman" w:eastAsia="Times New Roman" w:hAnsi="Times New Roman" w:cs="Times New Roman"/>
          <w:b/>
          <w:sz w:val="25"/>
          <w:szCs w:val="25"/>
          <w:lang w:val="en-US"/>
        </w:rPr>
        <w:t>Mr.President</w:t>
      </w:r>
      <w:proofErr w:type="spellEnd"/>
      <w:r w:rsidRPr="00684E1A">
        <w:rPr>
          <w:rFonts w:ascii="Times New Roman" w:eastAsia="Times New Roman" w:hAnsi="Times New Roman" w:cs="Times New Roman"/>
          <w:b/>
          <w:sz w:val="25"/>
          <w:szCs w:val="25"/>
          <w:lang w:val="en-US"/>
        </w:rPr>
        <w:t>,</w:t>
      </w:r>
    </w:p>
    <w:p w:rsidR="00CE1931" w:rsidRPr="00684E1A" w:rsidRDefault="00CE1931" w:rsidP="00160386">
      <w:pPr>
        <w:spacing w:after="0" w:line="240" w:lineRule="auto"/>
        <w:ind w:left="170"/>
        <w:jc w:val="center"/>
        <w:rPr>
          <w:rFonts w:ascii="Times New Roman" w:eastAsia="Times New Roman" w:hAnsi="Times New Roman" w:cs="Times New Roman"/>
          <w:b/>
          <w:sz w:val="25"/>
          <w:szCs w:val="25"/>
          <w:lang w:val="en-US"/>
        </w:rPr>
      </w:pPr>
    </w:p>
    <w:p w:rsidR="00CE1931" w:rsidRPr="00684E1A" w:rsidRDefault="00160386" w:rsidP="00160386">
      <w:pPr>
        <w:tabs>
          <w:tab w:val="left" w:pos="567"/>
          <w:tab w:val="left" w:pos="8364"/>
        </w:tabs>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 xml:space="preserve">           </w:t>
      </w:r>
      <w:r w:rsidR="00CE1931" w:rsidRPr="00684E1A">
        <w:rPr>
          <w:rFonts w:ascii="Times New Roman" w:eastAsia="Times New Roman" w:hAnsi="Times New Roman" w:cs="Times New Roman"/>
          <w:sz w:val="25"/>
          <w:szCs w:val="25"/>
          <w:lang w:val="en-US"/>
        </w:rPr>
        <w:t>Advanced civilized thought and international institutions have been sounding alarm for decades about the problems of environmental protection and climate change.</w:t>
      </w:r>
    </w:p>
    <w:p w:rsidR="00CE193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In 1992, more than 1,700 scientists, including most of the Nobel Prize winners in science, wrote a warning to </w:t>
      </w:r>
      <w:proofErr w:type="gramStart"/>
      <w:r w:rsidRPr="00684E1A">
        <w:rPr>
          <w:rFonts w:ascii="Times New Roman" w:eastAsia="Times New Roman" w:hAnsi="Times New Roman" w:cs="Times New Roman"/>
          <w:sz w:val="25"/>
          <w:szCs w:val="25"/>
          <w:lang w:val="en-US"/>
        </w:rPr>
        <w:t>mankind,</w:t>
      </w:r>
      <w:proofErr w:type="gramEnd"/>
      <w:r w:rsidRPr="00684E1A">
        <w:rPr>
          <w:rFonts w:ascii="Times New Roman" w:eastAsia="Times New Roman" w:hAnsi="Times New Roman" w:cs="Times New Roman"/>
          <w:sz w:val="25"/>
          <w:szCs w:val="25"/>
          <w:lang w:val="en-US"/>
        </w:rPr>
        <w:t xml:space="preserve"> that it follows the rate of destruction of ecosystems and expressed concern about the impending damage to the planet.</w:t>
      </w:r>
    </w:p>
    <w:p w:rsidR="00CE193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In twenty-five years (2017), 15,364 scientists from 184 countries again turned to humanity and </w:t>
      </w:r>
      <w:proofErr w:type="gramStart"/>
      <w:r w:rsidRPr="00684E1A">
        <w:rPr>
          <w:rFonts w:ascii="Times New Roman" w:eastAsia="Times New Roman" w:hAnsi="Times New Roman" w:cs="Times New Roman"/>
          <w:sz w:val="25"/>
          <w:szCs w:val="25"/>
          <w:lang w:val="en-US"/>
        </w:rPr>
        <w:t>noted,</w:t>
      </w:r>
      <w:proofErr w:type="gramEnd"/>
      <w:r w:rsidRPr="00684E1A">
        <w:rPr>
          <w:rFonts w:ascii="Times New Roman" w:eastAsia="Times New Roman" w:hAnsi="Times New Roman" w:cs="Times New Roman"/>
          <w:sz w:val="25"/>
          <w:szCs w:val="25"/>
          <w:lang w:val="en-US"/>
        </w:rPr>
        <w:t xml:space="preserve"> that during the past period, it was not possible to achieve sufficient progress in solving these problems. Today, they have become a threat to the security and sustainable development of </w:t>
      </w:r>
      <w:proofErr w:type="gramStart"/>
      <w:r w:rsidRPr="00684E1A">
        <w:rPr>
          <w:rFonts w:ascii="Times New Roman" w:eastAsia="Times New Roman" w:hAnsi="Times New Roman" w:cs="Times New Roman"/>
          <w:sz w:val="25"/>
          <w:szCs w:val="25"/>
          <w:lang w:val="en-US"/>
        </w:rPr>
        <w:t>mankind,</w:t>
      </w:r>
      <w:proofErr w:type="gramEnd"/>
      <w:r w:rsidRPr="00684E1A">
        <w:rPr>
          <w:rFonts w:ascii="Times New Roman" w:eastAsia="Times New Roman" w:hAnsi="Times New Roman" w:cs="Times New Roman"/>
          <w:sz w:val="25"/>
          <w:szCs w:val="25"/>
          <w:lang w:val="en-US"/>
        </w:rPr>
        <w:t xml:space="preserve"> leading to natural disasters, scarcity of water resources and the destruction of unique ecosystems. </w:t>
      </w:r>
    </w:p>
    <w:p w:rsidR="00CE193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According to expert estimates, the vulnerability of Central Asian countries, including Kyrgyzstan, to these threats will increase, expanding pressure on natural resources and the environment. </w:t>
      </w:r>
    </w:p>
    <w:p w:rsidR="00CE193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The peculiarity of the natural environment of our country is the high degree of its fragility, caused by the dominance of mountain systems, almost 90 percent of the area is located above 1500 m above sea level, the resources of the effective territory are extremely insignificant, </w:t>
      </w:r>
      <w:proofErr w:type="gramStart"/>
      <w:r w:rsidRPr="00684E1A">
        <w:rPr>
          <w:rFonts w:ascii="Times New Roman" w:eastAsia="Times New Roman" w:hAnsi="Times New Roman" w:cs="Times New Roman"/>
          <w:sz w:val="25"/>
          <w:szCs w:val="25"/>
          <w:lang w:val="en-US"/>
        </w:rPr>
        <w:t>the</w:t>
      </w:r>
      <w:proofErr w:type="gramEnd"/>
      <w:r w:rsidRPr="00684E1A">
        <w:rPr>
          <w:rFonts w:ascii="Times New Roman" w:eastAsia="Times New Roman" w:hAnsi="Times New Roman" w:cs="Times New Roman"/>
          <w:sz w:val="25"/>
          <w:szCs w:val="25"/>
          <w:lang w:val="en-US"/>
        </w:rPr>
        <w:t xml:space="preserve"> arable land is only 7% of the country's area.</w:t>
      </w:r>
    </w:p>
    <w:p w:rsidR="00CE193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Kyrgyzstan has a unique gift of nature - fresh water reserves, the deficit of which in the world today is more than 2 billion people. This is the strategic advantage of our republic. More than 750 billion cubic meters of fresh and clean water are concentrated in glaciers (4% of the territory). Annually about 50 cubic km of water flows from the mountains, of which only 20% is used for own needs, The rest of the water flows into neighboring states. The </w:t>
      </w:r>
      <w:proofErr w:type="spellStart"/>
      <w:r w:rsidRPr="00684E1A">
        <w:rPr>
          <w:rFonts w:ascii="Times New Roman" w:eastAsia="Times New Roman" w:hAnsi="Times New Roman" w:cs="Times New Roman"/>
          <w:sz w:val="25"/>
          <w:szCs w:val="25"/>
          <w:lang w:val="en-US"/>
        </w:rPr>
        <w:t>transboundary</w:t>
      </w:r>
      <w:proofErr w:type="spellEnd"/>
      <w:r w:rsidRPr="00684E1A">
        <w:rPr>
          <w:rFonts w:ascii="Times New Roman" w:eastAsia="Times New Roman" w:hAnsi="Times New Roman" w:cs="Times New Roman"/>
          <w:sz w:val="25"/>
          <w:szCs w:val="25"/>
          <w:lang w:val="en-US"/>
        </w:rPr>
        <w:t xml:space="preserve"> dependence of Kazakhstan's water resources is 42%, Uzbekistan - 77% (data of National Institute for Strategic Studies of Kyrgyzstan). </w:t>
      </w:r>
    </w:p>
    <w:p w:rsidR="00CE193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Another distinctive feature of the country is the rich natural recreational potential and untouched landscapes. Kyrgyzstan is one of the 200 priority ecological regions of the planet, it has about 2% of the world's flora and more than 3% of the world fauna, some species of plants and animals are endemic. In the country, the concentration of species notably higher than on the planet. For example, the number of bird species per thousand square meters. </w:t>
      </w:r>
      <w:proofErr w:type="gramStart"/>
      <w:r w:rsidRPr="00684E1A">
        <w:rPr>
          <w:rFonts w:ascii="Times New Roman" w:eastAsia="Times New Roman" w:hAnsi="Times New Roman" w:cs="Times New Roman"/>
          <w:sz w:val="25"/>
          <w:szCs w:val="25"/>
          <w:lang w:val="en-US"/>
        </w:rPr>
        <w:t>km</w:t>
      </w:r>
      <w:proofErr w:type="gramEnd"/>
      <w:r w:rsidRPr="00684E1A">
        <w:rPr>
          <w:rFonts w:ascii="Times New Roman" w:eastAsia="Times New Roman" w:hAnsi="Times New Roman" w:cs="Times New Roman"/>
          <w:sz w:val="25"/>
          <w:szCs w:val="25"/>
          <w:lang w:val="en-US"/>
        </w:rPr>
        <w:t xml:space="preserve"> in the world of 0,012, we have - 1,86. </w:t>
      </w:r>
    </w:p>
    <w:p w:rsidR="00CE1931" w:rsidRPr="00684E1A" w:rsidRDefault="00CE1931" w:rsidP="00A46C3C">
      <w:pPr>
        <w:spacing w:after="0"/>
        <w:ind w:right="-2"/>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lastRenderedPageBreak/>
        <w:tab/>
        <w:t xml:space="preserve">The world community and states have a noble strategic task to preserve these bastions of biological diversity - islands of unchanged land. This is not an easy task, as anthropogenic pressure is growing. Today, the disappearance of species as a whole on the planet occurs ten thousand times faster than the rate of their natural extinction. </w:t>
      </w:r>
    </w:p>
    <w:p w:rsidR="00CE1931" w:rsidRPr="00684E1A" w:rsidRDefault="00CE1931" w:rsidP="00A46C3C">
      <w:pPr>
        <w:spacing w:after="0"/>
        <w:ind w:right="-2" w:firstLine="708"/>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 xml:space="preserve">Realizing the complexity of solving these problems, Kyrgyzstan in 1998 appealed to the United Nations with a proposal to declare the International Year of Mountains to designate the difficulties of communities living in the mountains. The initiative was a success. In 2002, the International Year of Mountains </w:t>
      </w:r>
      <w:proofErr w:type="gramStart"/>
      <w:r w:rsidRPr="00684E1A">
        <w:rPr>
          <w:rFonts w:ascii="Times New Roman" w:eastAsia="Times New Roman" w:hAnsi="Times New Roman" w:cs="Times New Roman"/>
          <w:sz w:val="25"/>
          <w:szCs w:val="25"/>
          <w:lang w:val="en-US"/>
        </w:rPr>
        <w:t>was held</w:t>
      </w:r>
      <w:proofErr w:type="gramEnd"/>
      <w:r w:rsidRPr="00684E1A">
        <w:rPr>
          <w:rFonts w:ascii="Times New Roman" w:eastAsia="Times New Roman" w:hAnsi="Times New Roman" w:cs="Times New Roman"/>
          <w:sz w:val="25"/>
          <w:szCs w:val="25"/>
          <w:lang w:val="en-US"/>
        </w:rPr>
        <w:t xml:space="preserve"> and Bishkek Global Mountain Summit became the final event. In 2003, the United Nations proclaimed December 11 as the International Mountain Day.</w:t>
      </w:r>
    </w:p>
    <w:p w:rsidR="00CE1931" w:rsidRPr="00684E1A" w:rsidRDefault="00CE1931" w:rsidP="00A46C3C">
      <w:pPr>
        <w:spacing w:after="0"/>
        <w:ind w:right="-2"/>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Kyrgyzstan is actively involved in the activities of the world community to curb global environmental threats and climate change. Sixteen international environmental conventions and protocols </w:t>
      </w:r>
      <w:proofErr w:type="gramStart"/>
      <w:r w:rsidRPr="00684E1A">
        <w:rPr>
          <w:rFonts w:ascii="Times New Roman" w:eastAsia="Times New Roman" w:hAnsi="Times New Roman" w:cs="Times New Roman"/>
          <w:sz w:val="25"/>
          <w:szCs w:val="25"/>
          <w:lang w:val="en-US"/>
        </w:rPr>
        <w:t>have been ratified</w:t>
      </w:r>
      <w:proofErr w:type="gramEnd"/>
      <w:r w:rsidRPr="00684E1A">
        <w:rPr>
          <w:rFonts w:ascii="Times New Roman" w:eastAsia="Times New Roman" w:hAnsi="Times New Roman" w:cs="Times New Roman"/>
          <w:sz w:val="25"/>
          <w:szCs w:val="25"/>
          <w:lang w:val="en-US"/>
        </w:rPr>
        <w:t>, more than ten national programs have been adopted and many projects have been implemented in the field of environmental protection. However, with regret, we must state that the results of these efforts are not particularly palpable.</w:t>
      </w:r>
    </w:p>
    <w:p w:rsidR="00CE1931" w:rsidRPr="00684E1A" w:rsidRDefault="00CE1931" w:rsidP="00A46C3C">
      <w:pPr>
        <w:spacing w:after="0"/>
        <w:ind w:right="-2"/>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The Green Party of Kyrgyzstan notes with concern that the negative consequences of environmental problems are already affecting the state of ecosystems and public health. </w:t>
      </w:r>
    </w:p>
    <w:p w:rsidR="00CE1931" w:rsidRPr="00684E1A" w:rsidRDefault="00CE1931" w:rsidP="00A46C3C">
      <w:pPr>
        <w:spacing w:after="0"/>
        <w:ind w:right="-2"/>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In Kyrgyzstan there are 90 tailing dumps of uranium and other toxic wastes, they contain 286 million tons of waste (UNDP, 2012). They are located along rivers, near settlements, posing a potential threat to local residents, as well as the entire </w:t>
      </w:r>
      <w:proofErr w:type="spellStart"/>
      <w:r w:rsidRPr="00684E1A">
        <w:rPr>
          <w:rFonts w:ascii="Times New Roman" w:eastAsia="Times New Roman" w:hAnsi="Times New Roman" w:cs="Times New Roman"/>
          <w:sz w:val="25"/>
          <w:szCs w:val="25"/>
          <w:lang w:val="en-US"/>
        </w:rPr>
        <w:t>Ferghana</w:t>
      </w:r>
      <w:proofErr w:type="spellEnd"/>
      <w:r w:rsidRPr="00684E1A">
        <w:rPr>
          <w:rFonts w:ascii="Times New Roman" w:eastAsia="Times New Roman" w:hAnsi="Times New Roman" w:cs="Times New Roman"/>
          <w:sz w:val="25"/>
          <w:szCs w:val="25"/>
          <w:lang w:val="en-US"/>
        </w:rPr>
        <w:t xml:space="preserve"> Valley with a population of 12 million.</w:t>
      </w:r>
    </w:p>
    <w:p w:rsidR="00CE1931" w:rsidRPr="00684E1A" w:rsidRDefault="00CE1931" w:rsidP="00A46C3C">
      <w:pPr>
        <w:spacing w:after="0"/>
        <w:ind w:right="-2"/>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The disorderly grazing of cattle, deforestation led to a significant reduction in their area, self-restoration of forests has stopped, 70% of the pastures underwent a digression. </w:t>
      </w:r>
    </w:p>
    <w:p w:rsidR="00CE1931" w:rsidRPr="00684E1A" w:rsidRDefault="00CE1931" w:rsidP="00A46C3C">
      <w:pPr>
        <w:spacing w:after="0"/>
        <w:ind w:right="-2"/>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r>
      <w:proofErr w:type="gramStart"/>
      <w:r w:rsidRPr="00684E1A">
        <w:rPr>
          <w:rFonts w:ascii="Times New Roman" w:eastAsia="Times New Roman" w:hAnsi="Times New Roman" w:cs="Times New Roman"/>
          <w:sz w:val="25"/>
          <w:szCs w:val="25"/>
          <w:lang w:val="en-US"/>
        </w:rPr>
        <w:t>85%</w:t>
      </w:r>
      <w:proofErr w:type="gramEnd"/>
      <w:r w:rsidRPr="00684E1A">
        <w:rPr>
          <w:rFonts w:ascii="Times New Roman" w:eastAsia="Times New Roman" w:hAnsi="Times New Roman" w:cs="Times New Roman"/>
          <w:sz w:val="25"/>
          <w:szCs w:val="25"/>
          <w:lang w:val="en-US"/>
        </w:rPr>
        <w:t xml:space="preserve"> of agricultural land is erosion-hazardous. Salting and soil erosion reduce the biological and economic productivity of land, threatening the production of stable crops. </w:t>
      </w:r>
    </w:p>
    <w:p w:rsidR="00CE1931" w:rsidRPr="00684E1A" w:rsidRDefault="00CE1931" w:rsidP="00A46C3C">
      <w:pPr>
        <w:spacing w:after="0"/>
        <w:ind w:right="-2"/>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Foreign hunting and poaching cause enormous damage to wildlife, it has become an object of enrichment. </w:t>
      </w:r>
      <w:proofErr w:type="gramStart"/>
      <w:r w:rsidRPr="00684E1A">
        <w:rPr>
          <w:rFonts w:ascii="Times New Roman" w:eastAsia="Times New Roman" w:hAnsi="Times New Roman" w:cs="Times New Roman"/>
          <w:sz w:val="25"/>
          <w:szCs w:val="25"/>
          <w:lang w:val="en-US"/>
        </w:rPr>
        <w:t>92</w:t>
      </w:r>
      <w:proofErr w:type="gramEnd"/>
      <w:r w:rsidRPr="00684E1A">
        <w:rPr>
          <w:rFonts w:ascii="Times New Roman" w:eastAsia="Times New Roman" w:hAnsi="Times New Roman" w:cs="Times New Roman"/>
          <w:sz w:val="25"/>
          <w:szCs w:val="25"/>
          <w:lang w:val="en-US"/>
        </w:rPr>
        <w:t xml:space="preserve"> species of animals, 65 species of plants are endangered, 11 species of animals have already disappeared. </w:t>
      </w:r>
    </w:p>
    <w:p w:rsidR="00CE1931" w:rsidRPr="00684E1A" w:rsidRDefault="00CE1931" w:rsidP="00A46C3C">
      <w:pPr>
        <w:spacing w:after="0"/>
        <w:ind w:right="-2"/>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Increasingly, there are massive violations in protected areas. </w:t>
      </w:r>
      <w:proofErr w:type="gramStart"/>
      <w:r w:rsidRPr="00684E1A">
        <w:rPr>
          <w:rFonts w:ascii="Times New Roman" w:eastAsia="Times New Roman" w:hAnsi="Times New Roman" w:cs="Times New Roman"/>
          <w:sz w:val="25"/>
          <w:szCs w:val="25"/>
          <w:lang w:val="en-US"/>
        </w:rPr>
        <w:t>So</w:t>
      </w:r>
      <w:proofErr w:type="gramEnd"/>
      <w:r w:rsidRPr="00684E1A">
        <w:rPr>
          <w:rFonts w:ascii="Times New Roman" w:eastAsia="Times New Roman" w:hAnsi="Times New Roman" w:cs="Times New Roman"/>
          <w:sz w:val="25"/>
          <w:szCs w:val="25"/>
          <w:lang w:val="en-US"/>
        </w:rPr>
        <w:t xml:space="preserve">, the unique reserve </w:t>
      </w:r>
      <w:proofErr w:type="spellStart"/>
      <w:r w:rsidRPr="00684E1A">
        <w:rPr>
          <w:rFonts w:ascii="Times New Roman" w:eastAsia="Times New Roman" w:hAnsi="Times New Roman" w:cs="Times New Roman"/>
          <w:sz w:val="25"/>
          <w:szCs w:val="25"/>
          <w:lang w:val="en-US"/>
        </w:rPr>
        <w:t>Sary-Chelek</w:t>
      </w:r>
      <w:proofErr w:type="spellEnd"/>
      <w:r w:rsidRPr="00684E1A">
        <w:rPr>
          <w:rFonts w:ascii="Times New Roman" w:eastAsia="Times New Roman" w:hAnsi="Times New Roman" w:cs="Times New Roman"/>
          <w:sz w:val="25"/>
          <w:szCs w:val="25"/>
          <w:lang w:val="en-US"/>
        </w:rPr>
        <w:t xml:space="preserve">, included in 1979 in the international network of biosphere reserves, and in 2016 to UNESCO World Heritage Site, turned into a commercial facility, creating a threat of depriving them of international statuses. Attempts by reserve employees to fight the lawlessness of officials lead to their dismissal. </w:t>
      </w:r>
    </w:p>
    <w:p w:rsidR="00CE1931" w:rsidRPr="00684E1A" w:rsidRDefault="00CE1931" w:rsidP="00A46C3C">
      <w:pPr>
        <w:spacing w:after="0"/>
        <w:ind w:right="-2"/>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The society is concerned about the problem of solid domestic waste, which disfigure the external appearance of the country and become a serious obstacle to the development of tourism - one of the priority directions of the development of the economy of Kyrgyzstan. </w:t>
      </w:r>
    </w:p>
    <w:p w:rsidR="00CE1931" w:rsidRPr="00684E1A" w:rsidRDefault="00CE1931" w:rsidP="00A46C3C">
      <w:pPr>
        <w:spacing w:after="0"/>
        <w:ind w:right="-2"/>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Pollution threats </w:t>
      </w:r>
      <w:proofErr w:type="gramStart"/>
      <w:r w:rsidRPr="00684E1A">
        <w:rPr>
          <w:rFonts w:ascii="Times New Roman" w:eastAsia="Times New Roman" w:hAnsi="Times New Roman" w:cs="Times New Roman"/>
          <w:sz w:val="25"/>
          <w:szCs w:val="25"/>
          <w:lang w:val="en-US"/>
        </w:rPr>
        <w:t>are exposed</w:t>
      </w:r>
      <w:proofErr w:type="gramEnd"/>
      <w:r w:rsidRPr="00684E1A">
        <w:rPr>
          <w:rFonts w:ascii="Times New Roman" w:eastAsia="Times New Roman" w:hAnsi="Times New Roman" w:cs="Times New Roman"/>
          <w:sz w:val="25"/>
          <w:szCs w:val="25"/>
          <w:lang w:val="en-US"/>
        </w:rPr>
        <w:t xml:space="preserve"> to water bodies, especially in places of mining.</w:t>
      </w:r>
    </w:p>
    <w:p w:rsidR="00CE1931" w:rsidRPr="00684E1A" w:rsidRDefault="00CE1931" w:rsidP="00A46C3C">
      <w:pPr>
        <w:spacing w:after="0"/>
        <w:ind w:right="-2"/>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The pearl of Kyrgyzstan - Issyk-Kul - is under serious danger because of the increasing pollution of its water area with waste and chemicals. </w:t>
      </w:r>
    </w:p>
    <w:p w:rsidR="00CE1931" w:rsidRPr="00684E1A" w:rsidRDefault="00CE1931" w:rsidP="00A46C3C">
      <w:pPr>
        <w:spacing w:after="0"/>
        <w:ind w:right="-2"/>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Reservoirs are increasingly becoming the object of business </w:t>
      </w:r>
      <w:proofErr w:type="gramStart"/>
      <w:r w:rsidRPr="00684E1A">
        <w:rPr>
          <w:rFonts w:ascii="Times New Roman" w:eastAsia="Times New Roman" w:hAnsi="Times New Roman" w:cs="Times New Roman"/>
          <w:sz w:val="25"/>
          <w:szCs w:val="25"/>
          <w:lang w:val="en-US"/>
        </w:rPr>
        <w:t>privatization,</w:t>
      </w:r>
      <w:proofErr w:type="gramEnd"/>
      <w:r w:rsidRPr="00684E1A">
        <w:rPr>
          <w:rFonts w:ascii="Times New Roman" w:eastAsia="Times New Roman" w:hAnsi="Times New Roman" w:cs="Times New Roman"/>
          <w:sz w:val="25"/>
          <w:szCs w:val="25"/>
          <w:lang w:val="en-US"/>
        </w:rPr>
        <w:t xml:space="preserve"> in fact they are no longer left for free access of citizens.</w:t>
      </w:r>
    </w:p>
    <w:p w:rsidR="00CE1931" w:rsidRPr="00684E1A" w:rsidRDefault="00CE1931" w:rsidP="00A46C3C">
      <w:pPr>
        <w:spacing w:after="0"/>
        <w:ind w:right="-2"/>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The melting of glaciers is of particular concern. According to forecasts, the area of glaciation in Kyrgyzstan by 2025 </w:t>
      </w:r>
      <w:proofErr w:type="gramStart"/>
      <w:r w:rsidRPr="00684E1A">
        <w:rPr>
          <w:rFonts w:ascii="Times New Roman" w:eastAsia="Times New Roman" w:hAnsi="Times New Roman" w:cs="Times New Roman"/>
          <w:sz w:val="25"/>
          <w:szCs w:val="25"/>
          <w:lang w:val="en-US"/>
        </w:rPr>
        <w:t>may be reduced</w:t>
      </w:r>
      <w:proofErr w:type="gramEnd"/>
      <w:r w:rsidRPr="00684E1A">
        <w:rPr>
          <w:rFonts w:ascii="Times New Roman" w:eastAsia="Times New Roman" w:hAnsi="Times New Roman" w:cs="Times New Roman"/>
          <w:sz w:val="25"/>
          <w:szCs w:val="25"/>
          <w:lang w:val="en-US"/>
        </w:rPr>
        <w:t xml:space="preserve"> by an average of 30-40%. Scientists associate their melting also with the human factor, thanks to which for 30 years the country </w:t>
      </w:r>
      <w:r w:rsidRPr="00684E1A">
        <w:rPr>
          <w:rFonts w:ascii="Times New Roman" w:eastAsia="Times New Roman" w:hAnsi="Times New Roman" w:cs="Times New Roman"/>
          <w:sz w:val="25"/>
          <w:szCs w:val="25"/>
          <w:lang w:val="en-US"/>
        </w:rPr>
        <w:lastRenderedPageBreak/>
        <w:t xml:space="preserve">lost about 15%. Already today, </w:t>
      </w:r>
      <w:proofErr w:type="gramStart"/>
      <w:r w:rsidRPr="00684E1A">
        <w:rPr>
          <w:rFonts w:ascii="Times New Roman" w:eastAsia="Times New Roman" w:hAnsi="Times New Roman" w:cs="Times New Roman"/>
          <w:sz w:val="25"/>
          <w:szCs w:val="25"/>
          <w:lang w:val="en-US"/>
        </w:rPr>
        <w:t>a shortage of drinking water is experienced by about 604 thousand Kyrgyz people</w:t>
      </w:r>
      <w:proofErr w:type="gramEnd"/>
      <w:r w:rsidRPr="00684E1A">
        <w:rPr>
          <w:rFonts w:ascii="Times New Roman" w:eastAsia="Times New Roman" w:hAnsi="Times New Roman" w:cs="Times New Roman"/>
          <w:sz w:val="25"/>
          <w:szCs w:val="25"/>
          <w:lang w:val="en-US"/>
        </w:rPr>
        <w:t xml:space="preserve">. </w:t>
      </w:r>
    </w:p>
    <w:p w:rsidR="00CE193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Mercilessly destroyed by greenery in the cities, cutting and planting trees have become a tasty corruption site of urban services. </w:t>
      </w:r>
    </w:p>
    <w:p w:rsidR="00D77DC3" w:rsidRPr="00684E1A" w:rsidRDefault="00D77DC3" w:rsidP="00160386">
      <w:pPr>
        <w:spacing w:after="0"/>
        <w:ind w:firstLine="708"/>
        <w:jc w:val="both"/>
        <w:rPr>
          <w:rFonts w:ascii="Times New Roman" w:eastAsia="Times New Roman" w:hAnsi="Times New Roman" w:cs="Times New Roman"/>
          <w:sz w:val="25"/>
          <w:szCs w:val="25"/>
          <w:lang w:val="en-US"/>
        </w:rPr>
      </w:pPr>
    </w:p>
    <w:p w:rsidR="00D77DC3" w:rsidRPr="00684E1A" w:rsidRDefault="00D77DC3" w:rsidP="00160386">
      <w:pPr>
        <w:spacing w:after="0" w:line="240" w:lineRule="auto"/>
        <w:ind w:firstLine="708"/>
        <w:jc w:val="both"/>
        <w:rPr>
          <w:rFonts w:ascii="Times New Roman" w:eastAsia="Times New Roman" w:hAnsi="Times New Roman" w:cs="Times New Roman"/>
          <w:sz w:val="25"/>
          <w:szCs w:val="25"/>
          <w:lang w:val="en-US"/>
        </w:rPr>
      </w:pPr>
    </w:p>
    <w:p w:rsidR="00CE1931" w:rsidRPr="00684E1A" w:rsidRDefault="00CE1931" w:rsidP="00160386">
      <w:pPr>
        <w:spacing w:after="0"/>
        <w:ind w:firstLine="708"/>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 xml:space="preserve">The big resonance in the society </w:t>
      </w:r>
      <w:proofErr w:type="gramStart"/>
      <w:r w:rsidRPr="00684E1A">
        <w:rPr>
          <w:rFonts w:ascii="Times New Roman" w:eastAsia="Times New Roman" w:hAnsi="Times New Roman" w:cs="Times New Roman"/>
          <w:sz w:val="25"/>
          <w:szCs w:val="25"/>
          <w:lang w:val="en-US"/>
        </w:rPr>
        <w:t>was caused</w:t>
      </w:r>
      <w:proofErr w:type="gramEnd"/>
      <w:r w:rsidRPr="00684E1A">
        <w:rPr>
          <w:rFonts w:ascii="Times New Roman" w:eastAsia="Times New Roman" w:hAnsi="Times New Roman" w:cs="Times New Roman"/>
          <w:sz w:val="25"/>
          <w:szCs w:val="25"/>
          <w:lang w:val="en-US"/>
        </w:rPr>
        <w:t xml:space="preserve"> by the fact of purchase in Bishkek of saplings on 9090 </w:t>
      </w:r>
      <w:proofErr w:type="spellStart"/>
      <w:r w:rsidRPr="00684E1A">
        <w:rPr>
          <w:rFonts w:ascii="Times New Roman" w:eastAsia="Times New Roman" w:hAnsi="Times New Roman" w:cs="Times New Roman"/>
          <w:sz w:val="25"/>
          <w:szCs w:val="25"/>
          <w:lang w:val="en-US"/>
        </w:rPr>
        <w:t>soms</w:t>
      </w:r>
      <w:proofErr w:type="spellEnd"/>
      <w:r w:rsidRPr="00684E1A">
        <w:rPr>
          <w:rFonts w:ascii="Times New Roman" w:eastAsia="Times New Roman" w:hAnsi="Times New Roman" w:cs="Times New Roman"/>
          <w:sz w:val="25"/>
          <w:szCs w:val="25"/>
          <w:lang w:val="en-US"/>
        </w:rPr>
        <w:t xml:space="preserve">, while in the markets they are sold for 200-500 </w:t>
      </w:r>
      <w:proofErr w:type="spellStart"/>
      <w:r w:rsidRPr="00684E1A">
        <w:rPr>
          <w:rFonts w:ascii="Times New Roman" w:eastAsia="Times New Roman" w:hAnsi="Times New Roman" w:cs="Times New Roman"/>
          <w:sz w:val="25"/>
          <w:szCs w:val="25"/>
          <w:lang w:val="en-US"/>
        </w:rPr>
        <w:t>soms</w:t>
      </w:r>
      <w:proofErr w:type="spellEnd"/>
      <w:r w:rsidRPr="00684E1A">
        <w:rPr>
          <w:rFonts w:ascii="Times New Roman" w:eastAsia="Times New Roman" w:hAnsi="Times New Roman" w:cs="Times New Roman"/>
          <w:sz w:val="25"/>
          <w:szCs w:val="25"/>
          <w:lang w:val="en-US"/>
        </w:rPr>
        <w:t xml:space="preserve">. For these purposes, 60 million </w:t>
      </w:r>
      <w:proofErr w:type="spellStart"/>
      <w:r w:rsidRPr="00684E1A">
        <w:rPr>
          <w:rFonts w:ascii="Times New Roman" w:eastAsia="Times New Roman" w:hAnsi="Times New Roman" w:cs="Times New Roman"/>
          <w:sz w:val="25"/>
          <w:szCs w:val="25"/>
          <w:lang w:val="en-US"/>
        </w:rPr>
        <w:t>soms</w:t>
      </w:r>
      <w:proofErr w:type="spellEnd"/>
      <w:r w:rsidRPr="00684E1A">
        <w:rPr>
          <w:rFonts w:ascii="Times New Roman" w:eastAsia="Times New Roman" w:hAnsi="Times New Roman" w:cs="Times New Roman"/>
          <w:sz w:val="25"/>
          <w:szCs w:val="25"/>
          <w:lang w:val="en-US"/>
        </w:rPr>
        <w:t xml:space="preserve"> </w:t>
      </w:r>
      <w:proofErr w:type="gramStart"/>
      <w:r w:rsidRPr="00684E1A">
        <w:rPr>
          <w:rFonts w:ascii="Times New Roman" w:eastAsia="Times New Roman" w:hAnsi="Times New Roman" w:cs="Times New Roman"/>
          <w:sz w:val="25"/>
          <w:szCs w:val="25"/>
          <w:lang w:val="en-US"/>
        </w:rPr>
        <w:t>were spent</w:t>
      </w:r>
      <w:proofErr w:type="gramEnd"/>
      <w:r w:rsidRPr="00684E1A">
        <w:rPr>
          <w:rFonts w:ascii="Times New Roman" w:eastAsia="Times New Roman" w:hAnsi="Times New Roman" w:cs="Times New Roman"/>
          <w:sz w:val="25"/>
          <w:szCs w:val="25"/>
          <w:lang w:val="en-US"/>
        </w:rPr>
        <w:t xml:space="preserve"> from the budget. For twenty-five </w:t>
      </w:r>
      <w:proofErr w:type="gramStart"/>
      <w:r w:rsidRPr="00684E1A">
        <w:rPr>
          <w:rFonts w:ascii="Times New Roman" w:eastAsia="Times New Roman" w:hAnsi="Times New Roman" w:cs="Times New Roman"/>
          <w:sz w:val="25"/>
          <w:szCs w:val="25"/>
          <w:lang w:val="en-US"/>
        </w:rPr>
        <w:t>years</w:t>
      </w:r>
      <w:proofErr w:type="gramEnd"/>
      <w:r w:rsidRPr="00684E1A">
        <w:rPr>
          <w:rFonts w:ascii="Times New Roman" w:eastAsia="Times New Roman" w:hAnsi="Times New Roman" w:cs="Times New Roman"/>
          <w:sz w:val="25"/>
          <w:szCs w:val="25"/>
          <w:lang w:val="en-US"/>
        </w:rPr>
        <w:t xml:space="preserve"> the area of green plantations in Bishkek has decreased by 10 times, the area of parks - for more than 100 hectares. </w:t>
      </w:r>
    </w:p>
    <w:p w:rsidR="00CE193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Construction bacchanalia leads to an increasing burden on infrastructure, and disregard for construction and environmental standards has become ubiquitous.</w:t>
      </w:r>
    </w:p>
    <w:p w:rsidR="00CE193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The growing number of vehicles, chaotic construction, cutting down trees worsen the quality of the urban environment. The concentration of harmful substances in Bishkek is consistently higher than the permissible standards. For example, formaldehyde -in 6 times, nitrogen dioxide -in </w:t>
      </w:r>
      <w:proofErr w:type="gramStart"/>
      <w:r w:rsidRPr="00684E1A">
        <w:rPr>
          <w:rFonts w:ascii="Times New Roman" w:eastAsia="Times New Roman" w:hAnsi="Times New Roman" w:cs="Times New Roman"/>
          <w:sz w:val="25"/>
          <w:szCs w:val="25"/>
          <w:lang w:val="en-US"/>
        </w:rPr>
        <w:t>2</w:t>
      </w:r>
      <w:proofErr w:type="gramEnd"/>
      <w:r w:rsidRPr="00684E1A">
        <w:rPr>
          <w:rFonts w:ascii="Times New Roman" w:eastAsia="Times New Roman" w:hAnsi="Times New Roman" w:cs="Times New Roman"/>
          <w:sz w:val="25"/>
          <w:szCs w:val="25"/>
          <w:lang w:val="en-US"/>
        </w:rPr>
        <w:t xml:space="preserve"> times (2016).</w:t>
      </w:r>
    </w:p>
    <w:p w:rsidR="00CE193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The above shows that the protection of the environment in Kyrgyzstan today </w:t>
      </w:r>
      <w:proofErr w:type="spellStart"/>
      <w:proofErr w:type="gramStart"/>
      <w:r w:rsidRPr="00684E1A">
        <w:rPr>
          <w:rFonts w:ascii="Times New Roman" w:eastAsia="Times New Roman" w:hAnsi="Times New Roman" w:cs="Times New Roman"/>
          <w:sz w:val="25"/>
          <w:szCs w:val="25"/>
          <w:lang w:val="en-US"/>
        </w:rPr>
        <w:t>can not</w:t>
      </w:r>
      <w:proofErr w:type="spellEnd"/>
      <w:proofErr w:type="gramEnd"/>
      <w:r w:rsidRPr="00684E1A">
        <w:rPr>
          <w:rFonts w:ascii="Times New Roman" w:eastAsia="Times New Roman" w:hAnsi="Times New Roman" w:cs="Times New Roman"/>
          <w:sz w:val="25"/>
          <w:szCs w:val="25"/>
          <w:lang w:val="en-US"/>
        </w:rPr>
        <w:t xml:space="preserve"> withstand the pressure from individuals, concerned only with commercial interests and personal enrichment. This once again confirms that the state environmental authorities of the country do not cope with the duties assigned to them. Some areas of environmental protection have </w:t>
      </w:r>
      <w:r w:rsidR="00A343CA" w:rsidRPr="00684E1A">
        <w:rPr>
          <w:rFonts w:ascii="Times New Roman" w:eastAsia="Times New Roman" w:hAnsi="Times New Roman" w:cs="Times New Roman"/>
          <w:sz w:val="25"/>
          <w:szCs w:val="25"/>
          <w:lang w:val="en-US"/>
        </w:rPr>
        <w:t>been</w:t>
      </w:r>
      <w:r w:rsidRPr="00684E1A">
        <w:rPr>
          <w:rFonts w:ascii="Times New Roman" w:eastAsia="Times New Roman" w:hAnsi="Times New Roman" w:cs="Times New Roman"/>
          <w:sz w:val="25"/>
          <w:szCs w:val="25"/>
          <w:lang w:val="en-US"/>
        </w:rPr>
        <w:t xml:space="preserve"> destroyed and in general </w:t>
      </w:r>
      <w:proofErr w:type="gramStart"/>
      <w:r w:rsidRPr="00684E1A">
        <w:rPr>
          <w:rFonts w:ascii="Times New Roman" w:eastAsia="Times New Roman" w:hAnsi="Times New Roman" w:cs="Times New Roman"/>
          <w:sz w:val="25"/>
          <w:szCs w:val="25"/>
          <w:lang w:val="en-US"/>
        </w:rPr>
        <w:t>a lot of</w:t>
      </w:r>
      <w:proofErr w:type="gramEnd"/>
      <w:r w:rsidRPr="00684E1A">
        <w:rPr>
          <w:rFonts w:ascii="Times New Roman" w:eastAsia="Times New Roman" w:hAnsi="Times New Roman" w:cs="Times New Roman"/>
          <w:sz w:val="25"/>
          <w:szCs w:val="25"/>
          <w:lang w:val="en-US"/>
        </w:rPr>
        <w:t xml:space="preserve"> omissions, which experts have repeatedly noted.</w:t>
      </w:r>
    </w:p>
    <w:p w:rsidR="00CE193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r>
      <w:proofErr w:type="gramStart"/>
      <w:r w:rsidRPr="00684E1A">
        <w:rPr>
          <w:rFonts w:ascii="Times New Roman" w:eastAsia="Times New Roman" w:hAnsi="Times New Roman" w:cs="Times New Roman"/>
          <w:sz w:val="25"/>
          <w:szCs w:val="25"/>
          <w:lang w:val="en-US"/>
        </w:rPr>
        <w:t>So</w:t>
      </w:r>
      <w:proofErr w:type="gramEnd"/>
      <w:r w:rsidRPr="00684E1A">
        <w:rPr>
          <w:rFonts w:ascii="Times New Roman" w:eastAsia="Times New Roman" w:hAnsi="Times New Roman" w:cs="Times New Roman"/>
          <w:sz w:val="25"/>
          <w:szCs w:val="25"/>
          <w:lang w:val="en-US"/>
        </w:rPr>
        <w:t>, back in 2000, in the first Environmental Performance Review in Kyrgyzstan (</w:t>
      </w:r>
      <w:r w:rsidRPr="00684E1A">
        <w:rPr>
          <w:rFonts w:ascii="Times New Roman" w:eastAsia="Times New Roman" w:hAnsi="Times New Roman" w:cs="Times New Roman"/>
          <w:sz w:val="25"/>
          <w:szCs w:val="25"/>
          <w:shd w:val="clear" w:color="auto" w:fill="FFFFFF"/>
          <w:lang w:val="en-US"/>
        </w:rPr>
        <w:t>United Nations Economic Commission</w:t>
      </w:r>
      <w:r w:rsidRPr="00684E1A">
        <w:rPr>
          <w:rFonts w:ascii="Times New Roman" w:eastAsia="Times New Roman" w:hAnsi="Times New Roman" w:cs="Times New Roman"/>
          <w:sz w:val="25"/>
          <w:szCs w:val="25"/>
          <w:lang w:val="en-US"/>
        </w:rPr>
        <w:t xml:space="preserve">), international experts noted shortcomings and presented their recommendations for improvement.  Nine years later, in the Second Review (2009), it </w:t>
      </w:r>
      <w:proofErr w:type="gramStart"/>
      <w:r w:rsidRPr="00684E1A">
        <w:rPr>
          <w:rFonts w:ascii="Times New Roman" w:eastAsia="Times New Roman" w:hAnsi="Times New Roman" w:cs="Times New Roman"/>
          <w:sz w:val="25"/>
          <w:szCs w:val="25"/>
          <w:lang w:val="en-US"/>
        </w:rPr>
        <w:t>was noted</w:t>
      </w:r>
      <w:proofErr w:type="gramEnd"/>
      <w:r w:rsidRPr="00684E1A">
        <w:rPr>
          <w:rFonts w:ascii="Times New Roman" w:eastAsia="Times New Roman" w:hAnsi="Times New Roman" w:cs="Times New Roman"/>
          <w:sz w:val="25"/>
          <w:szCs w:val="25"/>
          <w:lang w:val="en-US"/>
        </w:rPr>
        <w:t xml:space="preserve"> that the recommendations were not being implemented. </w:t>
      </w:r>
      <w:proofErr w:type="gramStart"/>
      <w:r w:rsidRPr="00684E1A">
        <w:rPr>
          <w:rFonts w:ascii="Times New Roman" w:eastAsia="Times New Roman" w:hAnsi="Times New Roman" w:cs="Times New Roman"/>
          <w:sz w:val="25"/>
          <w:szCs w:val="25"/>
          <w:lang w:val="en-US"/>
        </w:rPr>
        <w:t>And</w:t>
      </w:r>
      <w:proofErr w:type="gramEnd"/>
      <w:r w:rsidRPr="00684E1A">
        <w:rPr>
          <w:rFonts w:ascii="Times New Roman" w:eastAsia="Times New Roman" w:hAnsi="Times New Roman" w:cs="Times New Roman"/>
          <w:sz w:val="25"/>
          <w:szCs w:val="25"/>
          <w:lang w:val="en-US"/>
        </w:rPr>
        <w:t xml:space="preserve"> today the situation has not changed. This situation is beneficial, as it creates opportunities for corruption. </w:t>
      </w:r>
    </w:p>
    <w:p w:rsidR="00CE193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Working group on monitoring the implementation of anti-corruption strategy under the Council of Defense identified in 2016, 8 corruption zones and 32 corruption risks in the State Agency for Environmental Protection and Forestry (SAEPF). </w:t>
      </w:r>
    </w:p>
    <w:p w:rsidR="00CE193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The society is well aware of the corruption of persons who are empowered to protect nature. For example, the media covered such facts:</w:t>
      </w:r>
    </w:p>
    <w:p w:rsidR="00CE193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 xml:space="preserve">- </w:t>
      </w:r>
      <w:proofErr w:type="gramStart"/>
      <w:r w:rsidRPr="00684E1A">
        <w:rPr>
          <w:rFonts w:ascii="Times New Roman" w:eastAsia="Times New Roman" w:hAnsi="Times New Roman" w:cs="Times New Roman"/>
          <w:sz w:val="25"/>
          <w:szCs w:val="25"/>
          <w:lang w:val="en-US"/>
        </w:rPr>
        <w:t>for</w:t>
      </w:r>
      <w:proofErr w:type="gramEnd"/>
      <w:r w:rsidRPr="00684E1A">
        <w:rPr>
          <w:rFonts w:ascii="Times New Roman" w:eastAsia="Times New Roman" w:hAnsi="Times New Roman" w:cs="Times New Roman"/>
          <w:sz w:val="25"/>
          <w:szCs w:val="25"/>
          <w:lang w:val="en-US"/>
        </w:rPr>
        <w:t xml:space="preserve"> deforestation of 16 hectares of juniper forest damage was estimated at 21.3 million </w:t>
      </w:r>
      <w:proofErr w:type="spellStart"/>
      <w:r w:rsidRPr="00684E1A">
        <w:rPr>
          <w:rFonts w:ascii="Times New Roman" w:eastAsia="Times New Roman" w:hAnsi="Times New Roman" w:cs="Times New Roman"/>
          <w:sz w:val="25"/>
          <w:szCs w:val="25"/>
          <w:lang w:val="en-US"/>
        </w:rPr>
        <w:t>soms</w:t>
      </w:r>
      <w:proofErr w:type="spellEnd"/>
      <w:r w:rsidRPr="00684E1A">
        <w:rPr>
          <w:rFonts w:ascii="Times New Roman" w:eastAsia="Times New Roman" w:hAnsi="Times New Roman" w:cs="Times New Roman"/>
          <w:sz w:val="25"/>
          <w:szCs w:val="25"/>
          <w:lang w:val="en-US"/>
        </w:rPr>
        <w:t>, then the director of SAEPF (</w:t>
      </w:r>
      <w:proofErr w:type="spellStart"/>
      <w:r w:rsidRPr="00684E1A">
        <w:rPr>
          <w:rFonts w:ascii="Times New Roman" w:eastAsia="Times New Roman" w:hAnsi="Times New Roman" w:cs="Times New Roman"/>
          <w:sz w:val="25"/>
          <w:szCs w:val="25"/>
          <w:lang w:val="en-US"/>
        </w:rPr>
        <w:t>S.Atadzhanov</w:t>
      </w:r>
      <w:proofErr w:type="spellEnd"/>
      <w:r w:rsidRPr="00684E1A">
        <w:rPr>
          <w:rFonts w:ascii="Times New Roman" w:eastAsia="Times New Roman" w:hAnsi="Times New Roman" w:cs="Times New Roman"/>
          <w:sz w:val="25"/>
          <w:szCs w:val="25"/>
          <w:lang w:val="en-US"/>
        </w:rPr>
        <w:t xml:space="preserve">) has reduced it to 4.6 million </w:t>
      </w:r>
      <w:proofErr w:type="spellStart"/>
      <w:r w:rsidRPr="00684E1A">
        <w:rPr>
          <w:rFonts w:ascii="Times New Roman" w:eastAsia="Times New Roman" w:hAnsi="Times New Roman" w:cs="Times New Roman"/>
          <w:sz w:val="25"/>
          <w:szCs w:val="25"/>
          <w:lang w:val="en-US"/>
        </w:rPr>
        <w:t>soms</w:t>
      </w:r>
      <w:proofErr w:type="spellEnd"/>
      <w:r w:rsidRPr="00684E1A">
        <w:rPr>
          <w:rFonts w:ascii="Times New Roman" w:eastAsia="Times New Roman" w:hAnsi="Times New Roman" w:cs="Times New Roman"/>
          <w:sz w:val="25"/>
          <w:szCs w:val="25"/>
          <w:lang w:val="en-US"/>
        </w:rPr>
        <w:t xml:space="preserve"> (2013);</w:t>
      </w:r>
    </w:p>
    <w:p w:rsidR="00CE193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 on extortion by the employee SAEPF (</w:t>
      </w:r>
      <w:proofErr w:type="spellStart"/>
      <w:r w:rsidRPr="00684E1A">
        <w:rPr>
          <w:rFonts w:ascii="Times New Roman" w:eastAsia="Times New Roman" w:hAnsi="Times New Roman" w:cs="Times New Roman"/>
          <w:sz w:val="25"/>
          <w:szCs w:val="25"/>
          <w:lang w:val="en-US"/>
        </w:rPr>
        <w:t>O.Musakanov</w:t>
      </w:r>
      <w:proofErr w:type="spellEnd"/>
      <w:r w:rsidRPr="00684E1A">
        <w:rPr>
          <w:rFonts w:ascii="Times New Roman" w:eastAsia="Times New Roman" w:hAnsi="Times New Roman" w:cs="Times New Roman"/>
          <w:sz w:val="25"/>
          <w:szCs w:val="25"/>
          <w:lang w:val="en-US"/>
        </w:rPr>
        <w:t>) 15.4 thousand dollars for the issuance of permission to hunt for argali and mountain goats, who before the arrest managed to burn money received as a bribe (2015);</w:t>
      </w:r>
    </w:p>
    <w:p w:rsidR="00CE193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 xml:space="preserve">- on the overestimation of prices for services and materials during construction of the </w:t>
      </w:r>
      <w:proofErr w:type="spellStart"/>
      <w:r w:rsidRPr="00684E1A">
        <w:rPr>
          <w:rFonts w:ascii="Times New Roman" w:eastAsia="Times New Roman" w:hAnsi="Times New Roman" w:cs="Times New Roman"/>
          <w:sz w:val="25"/>
          <w:szCs w:val="25"/>
          <w:lang w:val="en-US"/>
        </w:rPr>
        <w:t>Verkhne-Narynsky</w:t>
      </w:r>
      <w:proofErr w:type="spellEnd"/>
      <w:r w:rsidRPr="00684E1A">
        <w:rPr>
          <w:rFonts w:ascii="Times New Roman" w:eastAsia="Times New Roman" w:hAnsi="Times New Roman" w:cs="Times New Roman"/>
          <w:sz w:val="25"/>
          <w:szCs w:val="25"/>
          <w:lang w:val="en-US"/>
        </w:rPr>
        <w:t xml:space="preserve"> cascade of hydroelectric power stations, including services (249 thousand dollars) of the company "Chui Ecological Laboratory" (CEL), owned by the Director of the Center for State Regulation in the Sphere of Environmental Protection and Ecological Safety of the SAEPF, </w:t>
      </w:r>
      <w:proofErr w:type="spellStart"/>
      <w:r w:rsidRPr="00684E1A">
        <w:rPr>
          <w:rFonts w:ascii="Times New Roman" w:eastAsia="Times New Roman" w:hAnsi="Times New Roman" w:cs="Times New Roman"/>
          <w:sz w:val="25"/>
          <w:szCs w:val="25"/>
          <w:lang w:val="en-US"/>
        </w:rPr>
        <w:t>B.Tolongutov</w:t>
      </w:r>
      <w:proofErr w:type="spellEnd"/>
      <w:r w:rsidRPr="00684E1A">
        <w:rPr>
          <w:rFonts w:ascii="Times New Roman" w:eastAsia="Times New Roman" w:hAnsi="Times New Roman" w:cs="Times New Roman"/>
          <w:sz w:val="25"/>
          <w:szCs w:val="25"/>
          <w:lang w:val="en-US"/>
        </w:rPr>
        <w:t xml:space="preserve"> (2016).</w:t>
      </w:r>
    </w:p>
    <w:p w:rsidR="00CE193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Corruption </w:t>
      </w:r>
      <w:proofErr w:type="gramStart"/>
      <w:r w:rsidRPr="00684E1A">
        <w:rPr>
          <w:rFonts w:ascii="Times New Roman" w:eastAsia="Times New Roman" w:hAnsi="Times New Roman" w:cs="Times New Roman"/>
          <w:sz w:val="25"/>
          <w:szCs w:val="25"/>
          <w:lang w:val="en-US"/>
        </w:rPr>
        <w:t>is also noted</w:t>
      </w:r>
      <w:proofErr w:type="gramEnd"/>
      <w:r w:rsidRPr="00684E1A">
        <w:rPr>
          <w:rFonts w:ascii="Times New Roman" w:eastAsia="Times New Roman" w:hAnsi="Times New Roman" w:cs="Times New Roman"/>
          <w:sz w:val="25"/>
          <w:szCs w:val="25"/>
          <w:lang w:val="en-US"/>
        </w:rPr>
        <w:t xml:space="preserve"> in the development of grants in the sphere of environmental protection. </w:t>
      </w:r>
      <w:proofErr w:type="gramStart"/>
      <w:r w:rsidRPr="00684E1A">
        <w:rPr>
          <w:rFonts w:ascii="Times New Roman" w:eastAsia="Times New Roman" w:hAnsi="Times New Roman" w:cs="Times New Roman"/>
          <w:sz w:val="25"/>
          <w:szCs w:val="25"/>
          <w:lang w:val="en-US"/>
        </w:rPr>
        <w:t>So</w:t>
      </w:r>
      <w:proofErr w:type="gramEnd"/>
      <w:r w:rsidRPr="00684E1A">
        <w:rPr>
          <w:rFonts w:ascii="Times New Roman" w:eastAsia="Times New Roman" w:hAnsi="Times New Roman" w:cs="Times New Roman"/>
          <w:sz w:val="25"/>
          <w:szCs w:val="25"/>
          <w:lang w:val="en-US"/>
        </w:rPr>
        <w:t>, SAEPF on the sidelines without holding a competition, gives grants to a private organization for the preparation of national climate messages (more than $ 1 million).</w:t>
      </w:r>
    </w:p>
    <w:p w:rsidR="00CE1931" w:rsidRPr="00684E1A" w:rsidRDefault="00CE1931" w:rsidP="00A46C3C">
      <w:pPr>
        <w:spacing w:after="0"/>
        <w:ind w:right="-2" w:hanging="567"/>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lastRenderedPageBreak/>
        <w:tab/>
      </w:r>
      <w:proofErr w:type="gramStart"/>
      <w:r w:rsidRPr="00684E1A">
        <w:rPr>
          <w:rFonts w:ascii="Times New Roman" w:eastAsia="Times New Roman" w:hAnsi="Times New Roman" w:cs="Times New Roman"/>
          <w:sz w:val="25"/>
          <w:szCs w:val="25"/>
          <w:lang w:val="en-US"/>
        </w:rPr>
        <w:t>But</w:t>
      </w:r>
      <w:proofErr w:type="gramEnd"/>
      <w:r w:rsidRPr="00684E1A">
        <w:rPr>
          <w:rFonts w:ascii="Times New Roman" w:eastAsia="Times New Roman" w:hAnsi="Times New Roman" w:cs="Times New Roman"/>
          <w:sz w:val="25"/>
          <w:szCs w:val="25"/>
          <w:lang w:val="en-US"/>
        </w:rPr>
        <w:t xml:space="preserve"> no one has been punished and brought to justice.</w:t>
      </w:r>
    </w:p>
    <w:p w:rsidR="00CE1931" w:rsidRPr="00684E1A" w:rsidRDefault="00CE1931" w:rsidP="00A46C3C">
      <w:pPr>
        <w:spacing w:after="0"/>
        <w:ind w:right="-2" w:hanging="567"/>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In general, the environmental situation in Kyrgyzstan can be characterized as a consciously organized mess in the interests of certain officials, </w:t>
      </w:r>
      <w:proofErr w:type="gramStart"/>
      <w:r w:rsidRPr="00684E1A">
        <w:rPr>
          <w:rFonts w:ascii="Times New Roman" w:eastAsia="Times New Roman" w:hAnsi="Times New Roman" w:cs="Times New Roman"/>
          <w:sz w:val="25"/>
          <w:szCs w:val="25"/>
          <w:lang w:val="en-US"/>
        </w:rPr>
        <w:t>as a result</w:t>
      </w:r>
      <w:proofErr w:type="gramEnd"/>
      <w:r w:rsidRPr="00684E1A">
        <w:rPr>
          <w:rFonts w:ascii="Times New Roman" w:eastAsia="Times New Roman" w:hAnsi="Times New Roman" w:cs="Times New Roman"/>
          <w:sz w:val="25"/>
          <w:szCs w:val="25"/>
          <w:lang w:val="en-US"/>
        </w:rPr>
        <w:t xml:space="preserve"> of which enormous damage is inflicted on nature and the state.</w:t>
      </w:r>
    </w:p>
    <w:p w:rsidR="00CE1931" w:rsidRPr="00684E1A" w:rsidRDefault="00CE1931" w:rsidP="00A46C3C">
      <w:pPr>
        <w:spacing w:after="0"/>
        <w:ind w:right="-2"/>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b/>
          <w:sz w:val="25"/>
          <w:szCs w:val="25"/>
          <w:lang w:val="en-US"/>
        </w:rPr>
        <w:t xml:space="preserve">The Green Party of Kyrgyzstan, wholeheartedly supporting the fight against corruption that </w:t>
      </w:r>
      <w:proofErr w:type="gramStart"/>
      <w:r w:rsidRPr="00684E1A">
        <w:rPr>
          <w:rFonts w:ascii="Times New Roman" w:eastAsia="Times New Roman" w:hAnsi="Times New Roman" w:cs="Times New Roman"/>
          <w:b/>
          <w:sz w:val="25"/>
          <w:szCs w:val="25"/>
          <w:lang w:val="en-US"/>
        </w:rPr>
        <w:t>You</w:t>
      </w:r>
      <w:proofErr w:type="gramEnd"/>
      <w:r w:rsidRPr="00684E1A">
        <w:rPr>
          <w:rFonts w:ascii="Times New Roman" w:eastAsia="Times New Roman" w:hAnsi="Times New Roman" w:cs="Times New Roman"/>
          <w:b/>
          <w:sz w:val="25"/>
          <w:szCs w:val="25"/>
          <w:lang w:val="en-US"/>
        </w:rPr>
        <w:t xml:space="preserve"> started, and sharing the concern of many citizens, considers it necessary to ensure in practice such a situation that no activities or projects do harm to the interests of the country and do not pose a threat to the life of the population</w:t>
      </w:r>
      <w:r w:rsidRPr="00684E1A">
        <w:rPr>
          <w:rFonts w:ascii="Times New Roman" w:eastAsia="Times New Roman" w:hAnsi="Times New Roman" w:cs="Times New Roman"/>
          <w:sz w:val="25"/>
          <w:szCs w:val="25"/>
          <w:lang w:val="en-US"/>
        </w:rPr>
        <w:t xml:space="preserve">. </w:t>
      </w:r>
    </w:p>
    <w:p w:rsidR="00884EAE" w:rsidRPr="00684E1A" w:rsidRDefault="00884EAE" w:rsidP="00A46C3C">
      <w:pPr>
        <w:spacing w:after="0"/>
        <w:ind w:right="-2" w:hanging="567"/>
        <w:jc w:val="both"/>
        <w:rPr>
          <w:rFonts w:ascii="Times New Roman" w:eastAsia="Times New Roman" w:hAnsi="Times New Roman" w:cs="Times New Roman"/>
          <w:sz w:val="25"/>
          <w:szCs w:val="25"/>
          <w:lang w:val="en-US"/>
        </w:rPr>
      </w:pPr>
    </w:p>
    <w:p w:rsidR="00CE1931" w:rsidRPr="00684E1A" w:rsidRDefault="00CE1931" w:rsidP="00A46C3C">
      <w:pPr>
        <w:spacing w:after="0"/>
        <w:ind w:right="-2" w:hanging="567"/>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We want the natural resources of Kyrgyzstan to </w:t>
      </w:r>
      <w:proofErr w:type="gramStart"/>
      <w:r w:rsidRPr="00684E1A">
        <w:rPr>
          <w:rFonts w:ascii="Times New Roman" w:eastAsia="Times New Roman" w:hAnsi="Times New Roman" w:cs="Times New Roman"/>
          <w:sz w:val="25"/>
          <w:szCs w:val="25"/>
          <w:lang w:val="en-US"/>
        </w:rPr>
        <w:t>be used</w:t>
      </w:r>
      <w:proofErr w:type="gramEnd"/>
      <w:r w:rsidRPr="00684E1A">
        <w:rPr>
          <w:rFonts w:ascii="Times New Roman" w:eastAsia="Times New Roman" w:hAnsi="Times New Roman" w:cs="Times New Roman"/>
          <w:sz w:val="25"/>
          <w:szCs w:val="25"/>
          <w:lang w:val="en-US"/>
        </w:rPr>
        <w:t xml:space="preserve"> taking into account the interests of future generations. Society is gradually beginning to reassess the value of communication with nature in a new way and the need to preserve it in a natural state. Recreational significance of nature increases every year and in many </w:t>
      </w:r>
      <w:proofErr w:type="gramStart"/>
      <w:r w:rsidRPr="00684E1A">
        <w:rPr>
          <w:rFonts w:ascii="Times New Roman" w:eastAsia="Times New Roman" w:hAnsi="Times New Roman" w:cs="Times New Roman"/>
          <w:sz w:val="25"/>
          <w:szCs w:val="25"/>
          <w:lang w:val="en-US"/>
        </w:rPr>
        <w:t>countries</w:t>
      </w:r>
      <w:proofErr w:type="gramEnd"/>
      <w:r w:rsidRPr="00684E1A">
        <w:rPr>
          <w:rFonts w:ascii="Times New Roman" w:eastAsia="Times New Roman" w:hAnsi="Times New Roman" w:cs="Times New Roman"/>
          <w:sz w:val="25"/>
          <w:szCs w:val="25"/>
          <w:lang w:val="en-US"/>
        </w:rPr>
        <w:t xml:space="preserve"> communication with it became inaccessible to most people. To avoid this, we focus on the need for effective protection and restoration of natural systems.</w:t>
      </w:r>
    </w:p>
    <w:p w:rsidR="00CE1931" w:rsidRPr="00684E1A" w:rsidRDefault="00CE1931" w:rsidP="00A46C3C">
      <w:pPr>
        <w:spacing w:after="0"/>
        <w:ind w:right="-2" w:hanging="567"/>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It is necessary to take measures that will dramatically change people's minds and activate them, which would contribute to the full implementation of the constitutional right of everyone to a favorable environment (Article 48 of the Constitution of the Kyrgyz Republic).</w:t>
      </w:r>
    </w:p>
    <w:p w:rsidR="00CE1931" w:rsidRPr="00684E1A" w:rsidRDefault="00CE1931" w:rsidP="00A46C3C">
      <w:pPr>
        <w:spacing w:after="0"/>
        <w:ind w:right="-2" w:hanging="567"/>
        <w:jc w:val="both"/>
        <w:rPr>
          <w:rFonts w:ascii="Times New Roman" w:eastAsia="Times New Roman" w:hAnsi="Times New Roman" w:cs="Times New Roman"/>
          <w:b/>
          <w:sz w:val="25"/>
          <w:szCs w:val="25"/>
          <w:lang w:val="en-US"/>
        </w:rPr>
      </w:pPr>
      <w:r w:rsidRPr="00684E1A">
        <w:rPr>
          <w:rFonts w:ascii="Times New Roman" w:eastAsia="Times New Roman" w:hAnsi="Times New Roman" w:cs="Times New Roman"/>
          <w:sz w:val="25"/>
          <w:szCs w:val="25"/>
          <w:lang w:val="en-US"/>
        </w:rPr>
        <w:tab/>
      </w:r>
      <w:r w:rsidRPr="00684E1A">
        <w:rPr>
          <w:rFonts w:ascii="Times New Roman" w:eastAsia="Times New Roman" w:hAnsi="Times New Roman" w:cs="Times New Roman"/>
          <w:b/>
          <w:sz w:val="25"/>
          <w:szCs w:val="25"/>
          <w:lang w:val="en-US"/>
        </w:rPr>
        <w:t>We declare our right to live in pure, safe Kyrgyzstan without corruption</w:t>
      </w:r>
      <w:proofErr w:type="gramStart"/>
      <w:r w:rsidRPr="00684E1A">
        <w:rPr>
          <w:rFonts w:ascii="Times New Roman" w:eastAsia="Times New Roman" w:hAnsi="Times New Roman" w:cs="Times New Roman"/>
          <w:b/>
          <w:sz w:val="25"/>
          <w:szCs w:val="25"/>
          <w:lang w:val="en-US"/>
        </w:rPr>
        <w:t>!!!</w:t>
      </w:r>
      <w:proofErr w:type="gramEnd"/>
    </w:p>
    <w:p w:rsidR="00CE1931" w:rsidRPr="00684E1A" w:rsidRDefault="00CE1931" w:rsidP="00A46C3C">
      <w:pPr>
        <w:spacing w:after="0"/>
        <w:ind w:right="-2" w:hanging="567"/>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This right </w:t>
      </w:r>
      <w:proofErr w:type="gramStart"/>
      <w:r w:rsidRPr="00684E1A">
        <w:rPr>
          <w:rFonts w:ascii="Times New Roman" w:eastAsia="Times New Roman" w:hAnsi="Times New Roman" w:cs="Times New Roman"/>
          <w:sz w:val="25"/>
          <w:szCs w:val="25"/>
          <w:lang w:val="en-US"/>
        </w:rPr>
        <w:t>is not achieved</w:t>
      </w:r>
      <w:proofErr w:type="gramEnd"/>
      <w:r w:rsidRPr="00684E1A">
        <w:rPr>
          <w:rFonts w:ascii="Times New Roman" w:eastAsia="Times New Roman" w:hAnsi="Times New Roman" w:cs="Times New Roman"/>
          <w:sz w:val="25"/>
          <w:szCs w:val="25"/>
          <w:lang w:val="en-US"/>
        </w:rPr>
        <w:t xml:space="preserve"> only through the efforts of the authorities. This is the task of the whole society as a whole.</w:t>
      </w:r>
    </w:p>
    <w:p w:rsidR="00CE1931" w:rsidRPr="00684E1A" w:rsidRDefault="00CE1931" w:rsidP="00A46C3C">
      <w:pPr>
        <w:spacing w:after="0"/>
        <w:ind w:right="-2" w:hanging="567"/>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Only with the combined </w:t>
      </w:r>
      <w:proofErr w:type="gramStart"/>
      <w:r w:rsidRPr="00684E1A">
        <w:rPr>
          <w:rFonts w:ascii="Times New Roman" w:eastAsia="Times New Roman" w:hAnsi="Times New Roman" w:cs="Times New Roman"/>
          <w:sz w:val="25"/>
          <w:szCs w:val="25"/>
          <w:lang w:val="en-US"/>
        </w:rPr>
        <w:t>efforts</w:t>
      </w:r>
      <w:proofErr w:type="gramEnd"/>
      <w:r w:rsidRPr="00684E1A">
        <w:rPr>
          <w:rFonts w:ascii="Times New Roman" w:eastAsia="Times New Roman" w:hAnsi="Times New Roman" w:cs="Times New Roman"/>
          <w:sz w:val="25"/>
          <w:szCs w:val="25"/>
          <w:lang w:val="en-US"/>
        </w:rPr>
        <w:t xml:space="preserve"> can you stop the destructive actions and save the ecosystem. Urgent measures are needed to change the individual behavior of citizens and the attitude of politicians, civil servants, </w:t>
      </w:r>
      <w:proofErr w:type="gramStart"/>
      <w:r w:rsidRPr="00684E1A">
        <w:rPr>
          <w:rFonts w:ascii="Times New Roman" w:eastAsia="Times New Roman" w:hAnsi="Times New Roman" w:cs="Times New Roman"/>
          <w:sz w:val="25"/>
          <w:szCs w:val="25"/>
          <w:lang w:val="en-US"/>
        </w:rPr>
        <w:t>business</w:t>
      </w:r>
      <w:proofErr w:type="gramEnd"/>
      <w:r w:rsidRPr="00684E1A">
        <w:rPr>
          <w:rFonts w:ascii="Times New Roman" w:eastAsia="Times New Roman" w:hAnsi="Times New Roman" w:cs="Times New Roman"/>
          <w:sz w:val="25"/>
          <w:szCs w:val="25"/>
          <w:lang w:val="en-US"/>
        </w:rPr>
        <w:t xml:space="preserve"> to environmental issues. </w:t>
      </w:r>
    </w:p>
    <w:p w:rsidR="00884EAE" w:rsidRPr="00684E1A" w:rsidRDefault="00CE1931" w:rsidP="00A46C3C">
      <w:pPr>
        <w:spacing w:after="0"/>
        <w:ind w:right="-2" w:hanging="567"/>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r>
    </w:p>
    <w:p w:rsidR="00CE1931" w:rsidRPr="00684E1A" w:rsidRDefault="00CE1931" w:rsidP="00A46C3C">
      <w:pPr>
        <w:spacing w:after="0"/>
        <w:ind w:right="-2"/>
        <w:jc w:val="both"/>
        <w:rPr>
          <w:rFonts w:ascii="Times New Roman" w:eastAsia="Times New Roman" w:hAnsi="Times New Roman" w:cs="Times New Roman"/>
          <w:b/>
          <w:sz w:val="25"/>
          <w:szCs w:val="25"/>
          <w:lang w:val="en-US"/>
        </w:rPr>
      </w:pPr>
      <w:r w:rsidRPr="00684E1A">
        <w:rPr>
          <w:rFonts w:ascii="Times New Roman" w:eastAsia="Times New Roman" w:hAnsi="Times New Roman" w:cs="Times New Roman"/>
          <w:b/>
          <w:sz w:val="25"/>
          <w:szCs w:val="25"/>
          <w:lang w:val="en-US"/>
        </w:rPr>
        <w:t>To this end, the Green Party of Kyrgyzstan submits for your consideration the initiative to declare 2019 in Kyrgyzstan as the Year of Ecology.</w:t>
      </w:r>
    </w:p>
    <w:p w:rsidR="00884EAE" w:rsidRPr="00684E1A" w:rsidRDefault="00CE1931" w:rsidP="00A46C3C">
      <w:pPr>
        <w:spacing w:after="0"/>
        <w:ind w:right="-2" w:hanging="567"/>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r>
    </w:p>
    <w:p w:rsidR="00CE1931" w:rsidRPr="00684E1A" w:rsidRDefault="00CE1931" w:rsidP="00A46C3C">
      <w:pPr>
        <w:spacing w:after="0"/>
        <w:ind w:right="-2"/>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b/>
          <w:sz w:val="25"/>
          <w:szCs w:val="25"/>
          <w:lang w:val="en-US"/>
        </w:rPr>
        <w:t>The year of ecology</w:t>
      </w:r>
      <w:r w:rsidRPr="00684E1A">
        <w:rPr>
          <w:rFonts w:ascii="Times New Roman" w:eastAsia="Times New Roman" w:hAnsi="Times New Roman" w:cs="Times New Roman"/>
          <w:sz w:val="25"/>
          <w:szCs w:val="25"/>
          <w:lang w:val="en-US"/>
        </w:rPr>
        <w:t xml:space="preserve"> is a call to effectively love your native nature and do everything possible to preserve it!</w:t>
      </w:r>
    </w:p>
    <w:p w:rsidR="00884EAE" w:rsidRPr="00684E1A" w:rsidRDefault="00CE1931" w:rsidP="00A46C3C">
      <w:pPr>
        <w:spacing w:after="0"/>
        <w:ind w:right="-2" w:hanging="567"/>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r>
    </w:p>
    <w:p w:rsidR="00CE1931" w:rsidRPr="00684E1A" w:rsidRDefault="00CE1931" w:rsidP="00A46C3C">
      <w:pPr>
        <w:spacing w:after="0"/>
        <w:ind w:right="-2"/>
        <w:jc w:val="both"/>
        <w:rPr>
          <w:rFonts w:ascii="Times New Roman" w:eastAsia="Times New Roman" w:hAnsi="Times New Roman" w:cs="Times New Roman"/>
          <w:b/>
          <w:sz w:val="25"/>
          <w:szCs w:val="25"/>
          <w:lang w:val="en-US"/>
        </w:rPr>
      </w:pPr>
      <w:r w:rsidRPr="00684E1A">
        <w:rPr>
          <w:rFonts w:ascii="Times New Roman" w:eastAsia="Times New Roman" w:hAnsi="Times New Roman" w:cs="Times New Roman"/>
          <w:b/>
          <w:sz w:val="25"/>
          <w:szCs w:val="25"/>
          <w:lang w:val="en-US"/>
        </w:rPr>
        <w:t xml:space="preserve">The Year of Ecology, which will be proclaimed for the first time during years of independence in Kyrgyzstan, will become a turning point in the country's </w:t>
      </w:r>
      <w:proofErr w:type="gramStart"/>
      <w:r w:rsidRPr="00684E1A">
        <w:rPr>
          <w:rFonts w:ascii="Times New Roman" w:eastAsia="Times New Roman" w:hAnsi="Times New Roman" w:cs="Times New Roman"/>
          <w:b/>
          <w:sz w:val="25"/>
          <w:szCs w:val="25"/>
          <w:lang w:val="en-US"/>
        </w:rPr>
        <w:t>development,</w:t>
      </w:r>
      <w:proofErr w:type="gramEnd"/>
      <w:r w:rsidRPr="00684E1A">
        <w:rPr>
          <w:rFonts w:ascii="Times New Roman" w:eastAsia="Times New Roman" w:hAnsi="Times New Roman" w:cs="Times New Roman"/>
          <w:b/>
          <w:sz w:val="25"/>
          <w:szCs w:val="25"/>
          <w:lang w:val="en-US"/>
        </w:rPr>
        <w:t xml:space="preserve"> will be the catalyst for significant transformations. </w:t>
      </w:r>
    </w:p>
    <w:p w:rsidR="00884EAE" w:rsidRPr="00684E1A" w:rsidRDefault="00CE1931" w:rsidP="00A46C3C">
      <w:pPr>
        <w:spacing w:after="0"/>
        <w:ind w:right="-2" w:hanging="567"/>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r>
    </w:p>
    <w:p w:rsidR="00CE1931" w:rsidRPr="00684E1A" w:rsidRDefault="00CE1931" w:rsidP="00A46C3C">
      <w:pPr>
        <w:spacing w:after="0"/>
        <w:ind w:right="-2"/>
        <w:jc w:val="both"/>
        <w:rPr>
          <w:rFonts w:ascii="Times New Roman" w:eastAsia="Times New Roman" w:hAnsi="Times New Roman" w:cs="Times New Roman"/>
          <w:sz w:val="25"/>
          <w:szCs w:val="25"/>
          <w:lang w:val="en-US"/>
        </w:rPr>
      </w:pPr>
      <w:bookmarkStart w:id="0" w:name="_GoBack"/>
      <w:bookmarkEnd w:id="0"/>
      <w:r w:rsidRPr="00684E1A">
        <w:rPr>
          <w:rFonts w:ascii="Times New Roman" w:eastAsia="Times New Roman" w:hAnsi="Times New Roman" w:cs="Times New Roman"/>
          <w:sz w:val="25"/>
          <w:szCs w:val="25"/>
          <w:lang w:val="en-US"/>
        </w:rPr>
        <w:t xml:space="preserve">This is an opportunity to concentrate the positive will of society on building, striving together to make the country cleaner and better. It is necessary to remove tension in the society, caused by distrust of state services and data in the sphere of ecology. </w:t>
      </w:r>
    </w:p>
    <w:p w:rsidR="00CE1931" w:rsidRPr="00684E1A" w:rsidRDefault="00CE1931" w:rsidP="00A46C3C">
      <w:pPr>
        <w:spacing w:after="0"/>
        <w:ind w:right="-2" w:hanging="567"/>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It is necessary to bring to justice all offenders in the environmental sphere and take measures to recover environmental damage from violations. This is necessary for the moral recovery of society.</w:t>
      </w:r>
    </w:p>
    <w:p w:rsidR="00CE1931" w:rsidRPr="00684E1A" w:rsidRDefault="00CE1931" w:rsidP="00A46C3C">
      <w:pPr>
        <w:spacing w:after="0"/>
        <w:ind w:right="-2" w:hanging="567"/>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According to polls, citizens are increasingly concerned about environmental security issues and there is a need to give them the opportunity </w:t>
      </w:r>
      <w:proofErr w:type="gramStart"/>
      <w:r w:rsidRPr="00684E1A">
        <w:rPr>
          <w:rFonts w:ascii="Times New Roman" w:eastAsia="Times New Roman" w:hAnsi="Times New Roman" w:cs="Times New Roman"/>
          <w:sz w:val="25"/>
          <w:szCs w:val="25"/>
          <w:lang w:val="en-US"/>
        </w:rPr>
        <w:t>to actively show</w:t>
      </w:r>
      <w:proofErr w:type="gramEnd"/>
      <w:r w:rsidRPr="00684E1A">
        <w:rPr>
          <w:rFonts w:ascii="Times New Roman" w:eastAsia="Times New Roman" w:hAnsi="Times New Roman" w:cs="Times New Roman"/>
          <w:sz w:val="25"/>
          <w:szCs w:val="25"/>
          <w:lang w:val="en-US"/>
        </w:rPr>
        <w:t xml:space="preserve"> their social position, to ensure the possibility of effective participation in environmental activities. </w:t>
      </w:r>
    </w:p>
    <w:p w:rsidR="00CE193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lastRenderedPageBreak/>
        <w:tab/>
        <w:t xml:space="preserve">Efforts to develop new practical approaches to solving environmental, economic and social problems on the ground </w:t>
      </w:r>
      <w:proofErr w:type="gramStart"/>
      <w:r w:rsidRPr="00684E1A">
        <w:rPr>
          <w:rFonts w:ascii="Times New Roman" w:eastAsia="Times New Roman" w:hAnsi="Times New Roman" w:cs="Times New Roman"/>
          <w:sz w:val="25"/>
          <w:szCs w:val="25"/>
          <w:lang w:val="en-US"/>
        </w:rPr>
        <w:t>will be consolidated</w:t>
      </w:r>
      <w:proofErr w:type="gramEnd"/>
      <w:r w:rsidRPr="00684E1A">
        <w:rPr>
          <w:rFonts w:ascii="Times New Roman" w:eastAsia="Times New Roman" w:hAnsi="Times New Roman" w:cs="Times New Roman"/>
          <w:sz w:val="25"/>
          <w:szCs w:val="25"/>
          <w:lang w:val="en-US"/>
        </w:rPr>
        <w:t>.</w:t>
      </w:r>
    </w:p>
    <w:p w:rsidR="00CE193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This will be an expression of the political will to create a new architecture in the protection of nature and its </w:t>
      </w:r>
      <w:proofErr w:type="gramStart"/>
      <w:r w:rsidRPr="00684E1A">
        <w:rPr>
          <w:rFonts w:ascii="Times New Roman" w:eastAsia="Times New Roman" w:hAnsi="Times New Roman" w:cs="Times New Roman"/>
          <w:sz w:val="25"/>
          <w:szCs w:val="25"/>
          <w:lang w:val="en-US"/>
        </w:rPr>
        <w:t>resources,</w:t>
      </w:r>
      <w:proofErr w:type="gramEnd"/>
      <w:r w:rsidRPr="00684E1A">
        <w:rPr>
          <w:rFonts w:ascii="Times New Roman" w:eastAsia="Times New Roman" w:hAnsi="Times New Roman" w:cs="Times New Roman"/>
          <w:sz w:val="25"/>
          <w:szCs w:val="25"/>
          <w:lang w:val="en-US"/>
        </w:rPr>
        <w:t xml:space="preserve"> will give a new impetus to the development of the green economy, renewable energy sources, small hydropower plants, ecological transport (trolley buses, electric cars, etc.).</w:t>
      </w:r>
    </w:p>
    <w:p w:rsidR="00CE193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Having a well-preserved ecosystem and natural resources, we can make our country a planetary oasis and fruit tree nursery, declare Kyrgyzstan a zone of organic agriculture, a country of ecologically pure products, free from GMOs. This will be a breakthrough country brand on the world stage.</w:t>
      </w:r>
    </w:p>
    <w:p w:rsidR="00723E4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r>
    </w:p>
    <w:p w:rsidR="00CE1931" w:rsidRPr="00684E1A" w:rsidRDefault="00CE1931" w:rsidP="00160386">
      <w:pPr>
        <w:spacing w:after="0"/>
        <w:ind w:firstLine="708"/>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b/>
          <w:sz w:val="25"/>
          <w:szCs w:val="25"/>
          <w:lang w:val="en-US"/>
        </w:rPr>
        <w:t xml:space="preserve">In addition, </w:t>
      </w:r>
      <w:proofErr w:type="gramStart"/>
      <w:r w:rsidRPr="00684E1A">
        <w:rPr>
          <w:rFonts w:ascii="Times New Roman" w:eastAsia="Times New Roman" w:hAnsi="Times New Roman" w:cs="Times New Roman"/>
          <w:b/>
          <w:sz w:val="25"/>
          <w:szCs w:val="25"/>
          <w:lang w:val="en-US"/>
        </w:rPr>
        <w:t>being also first proclaimed</w:t>
      </w:r>
      <w:proofErr w:type="gramEnd"/>
      <w:r w:rsidRPr="00684E1A">
        <w:rPr>
          <w:rFonts w:ascii="Times New Roman" w:eastAsia="Times New Roman" w:hAnsi="Times New Roman" w:cs="Times New Roman"/>
          <w:b/>
          <w:sz w:val="25"/>
          <w:szCs w:val="25"/>
          <w:lang w:val="en-US"/>
        </w:rPr>
        <w:t xml:space="preserve"> in the Central Asian region, the Year of Ecology in Kyrgyzstan</w:t>
      </w:r>
      <w:r w:rsidRPr="00684E1A">
        <w:rPr>
          <w:rFonts w:ascii="Times New Roman" w:eastAsia="Times New Roman" w:hAnsi="Times New Roman" w:cs="Times New Roman"/>
          <w:sz w:val="25"/>
          <w:szCs w:val="25"/>
          <w:lang w:val="en-US"/>
        </w:rPr>
        <w:t>:</w:t>
      </w:r>
    </w:p>
    <w:p w:rsidR="00CE193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 will give a good impulse to environmental cooperation with neighboring countries, where cardinal measures are required in connection with the threat of almost complete (95%) loss of glaciers by 2100 and the existing risks from radioactive graves;</w:t>
      </w:r>
    </w:p>
    <w:p w:rsidR="00CE1931" w:rsidRPr="00684E1A" w:rsidRDefault="00CE1931" w:rsidP="00160386">
      <w:pPr>
        <w:spacing w:after="0"/>
        <w:jc w:val="both"/>
        <w:rPr>
          <w:rFonts w:ascii="Times New Roman" w:eastAsia="Times New Roman" w:hAnsi="Times New Roman" w:cs="Times New Roman"/>
          <w:sz w:val="25"/>
          <w:szCs w:val="25"/>
          <w:lang w:val="en-US"/>
        </w:rPr>
      </w:pPr>
      <w:proofErr w:type="gramStart"/>
      <w:r w:rsidRPr="00684E1A">
        <w:rPr>
          <w:rFonts w:ascii="Times New Roman" w:eastAsia="Times New Roman" w:hAnsi="Times New Roman" w:cs="Times New Roman"/>
          <w:sz w:val="25"/>
          <w:szCs w:val="25"/>
          <w:lang w:val="en-US"/>
        </w:rPr>
        <w:t>- will promote the implementation of the Concept of cooperation in the field of environmental protection of the SCO member countries adopted in Qingdao (June 9-10, 2018) to the development of the "Shanghai spirit" of cooperation to ensure sustainable regional environmental security and take measures, taking into account as a moral imperative the life of present and future generations of mankind and other inhabitants of the planet.</w:t>
      </w:r>
      <w:proofErr w:type="gramEnd"/>
    </w:p>
    <w:p w:rsidR="00CE1931" w:rsidRPr="00684E1A" w:rsidRDefault="00CE1931" w:rsidP="00160386">
      <w:pPr>
        <w:spacing w:after="0"/>
        <w:jc w:val="both"/>
        <w:rPr>
          <w:rFonts w:ascii="Times New Roman" w:eastAsia="Times New Roman" w:hAnsi="Times New Roman" w:cs="Times New Roman"/>
          <w:b/>
          <w:sz w:val="25"/>
          <w:szCs w:val="25"/>
          <w:lang w:val="en-US"/>
        </w:rPr>
      </w:pPr>
      <w:r w:rsidRPr="00684E1A">
        <w:rPr>
          <w:rFonts w:ascii="Times New Roman" w:eastAsia="Times New Roman" w:hAnsi="Times New Roman" w:cs="Times New Roman"/>
          <w:sz w:val="25"/>
          <w:szCs w:val="25"/>
          <w:lang w:val="en-US"/>
        </w:rPr>
        <w:tab/>
      </w:r>
      <w:r w:rsidRPr="00684E1A">
        <w:rPr>
          <w:rFonts w:ascii="Times New Roman" w:eastAsia="Times New Roman" w:hAnsi="Times New Roman" w:cs="Times New Roman"/>
          <w:b/>
          <w:sz w:val="25"/>
          <w:szCs w:val="25"/>
          <w:lang w:val="en-US"/>
        </w:rPr>
        <w:t xml:space="preserve">Thus, the Year of Ecology in Kyrgyzstan will be the locomotive of the integration of efforts for the ecological good of the peoples of the countries of the region. </w:t>
      </w:r>
    </w:p>
    <w:p w:rsidR="00723E4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r>
    </w:p>
    <w:p w:rsidR="00CE1931" w:rsidRPr="00684E1A" w:rsidRDefault="00CE1931" w:rsidP="00160386">
      <w:pPr>
        <w:spacing w:after="0"/>
        <w:ind w:firstLine="708"/>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 xml:space="preserve">We will turn to the heads of Central Asian states with a proposal to declare 2019 and have a Year of Ecology in their countries in order to focus regional attention on the problems of ecology and climate. </w:t>
      </w:r>
    </w:p>
    <w:p w:rsidR="00723E4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r>
    </w:p>
    <w:p w:rsidR="00CE1931" w:rsidRPr="00684E1A" w:rsidRDefault="00CE1931" w:rsidP="00160386">
      <w:pPr>
        <w:spacing w:after="0"/>
        <w:ind w:firstLine="708"/>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Taking into account above mentioned, the Green Party of Kyrgyzstan considers actual the announcement of 2019 in Kyrgyzstan as the Year of Ecology and offers:</w:t>
      </w:r>
    </w:p>
    <w:p w:rsidR="00CE193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 to establish a coordination committee for the preparation and holding of the Year of Ecology in Kyrgyzstan in 2019, which will also develop a </w:t>
      </w:r>
      <w:r w:rsidRPr="00684E1A">
        <w:rPr>
          <w:rFonts w:ascii="Times New Roman" w:eastAsia="Times New Roman" w:hAnsi="Times New Roman" w:cs="Times New Roman"/>
          <w:b/>
          <w:sz w:val="25"/>
          <w:szCs w:val="25"/>
          <w:lang w:val="en-US"/>
        </w:rPr>
        <w:t>five-year</w:t>
      </w:r>
      <w:r w:rsidRPr="00684E1A">
        <w:rPr>
          <w:rFonts w:ascii="Times New Roman" w:eastAsia="Times New Roman" w:hAnsi="Times New Roman" w:cs="Times New Roman"/>
          <w:sz w:val="25"/>
          <w:szCs w:val="25"/>
          <w:lang w:val="en-US"/>
        </w:rPr>
        <w:t xml:space="preserve"> Program / Action Plan for Environmental Protection </w:t>
      </w:r>
      <w:r w:rsidRPr="00684E1A">
        <w:rPr>
          <w:rFonts w:ascii="Times New Roman" w:eastAsia="Times New Roman" w:hAnsi="Times New Roman" w:cs="Times New Roman"/>
          <w:b/>
          <w:sz w:val="25"/>
          <w:szCs w:val="25"/>
          <w:lang w:val="en-US"/>
        </w:rPr>
        <w:t>for 2019-2023</w:t>
      </w:r>
      <w:r w:rsidRPr="00684E1A">
        <w:rPr>
          <w:rFonts w:ascii="Times New Roman" w:eastAsia="Times New Roman" w:hAnsi="Times New Roman" w:cs="Times New Roman"/>
          <w:sz w:val="25"/>
          <w:szCs w:val="25"/>
          <w:lang w:val="en-US"/>
        </w:rPr>
        <w:t>, with the preparation of necessary justifications, assessments, analysis, etc.;</w:t>
      </w:r>
    </w:p>
    <w:p w:rsidR="00CE1931" w:rsidRPr="00684E1A" w:rsidRDefault="00CE1931" w:rsidP="00160386">
      <w:pPr>
        <w:spacing w:after="0"/>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ab/>
        <w:t xml:space="preserve">- initiate by Kyrgyzstan the holding in 2022 the Bishkek Global Mountain Summit, timed </w:t>
      </w:r>
      <w:r w:rsidRPr="00684E1A">
        <w:rPr>
          <w:rFonts w:ascii="Times New Roman" w:eastAsia="Times New Roman" w:hAnsi="Times New Roman" w:cs="Times New Roman"/>
          <w:b/>
          <w:sz w:val="25"/>
          <w:szCs w:val="25"/>
          <w:lang w:val="en-US"/>
        </w:rPr>
        <w:t>to the 20th anniversary</w:t>
      </w:r>
      <w:r w:rsidRPr="00684E1A">
        <w:rPr>
          <w:rFonts w:ascii="Times New Roman" w:eastAsia="Times New Roman" w:hAnsi="Times New Roman" w:cs="Times New Roman"/>
          <w:sz w:val="25"/>
          <w:szCs w:val="25"/>
          <w:lang w:val="en-US"/>
        </w:rPr>
        <w:t xml:space="preserve"> of the first such event.</w:t>
      </w:r>
    </w:p>
    <w:p w:rsidR="00CE1931" w:rsidRPr="00684E1A" w:rsidRDefault="00CE1931" w:rsidP="00261ED8">
      <w:pPr>
        <w:spacing w:after="0"/>
        <w:ind w:right="794"/>
        <w:jc w:val="both"/>
        <w:rPr>
          <w:rFonts w:ascii="Times New Roman" w:eastAsia="Times New Roman" w:hAnsi="Times New Roman" w:cs="Times New Roman"/>
          <w:sz w:val="25"/>
          <w:szCs w:val="25"/>
          <w:lang w:val="en-US"/>
        </w:rPr>
      </w:pPr>
    </w:p>
    <w:p w:rsidR="00CE1931" w:rsidRPr="00684E1A" w:rsidRDefault="00CE1931" w:rsidP="00261ED8">
      <w:pPr>
        <w:spacing w:after="0"/>
        <w:ind w:right="794"/>
        <w:jc w:val="both"/>
        <w:rPr>
          <w:rFonts w:ascii="Times New Roman" w:eastAsia="Times New Roman" w:hAnsi="Times New Roman" w:cs="Times New Roman"/>
          <w:sz w:val="25"/>
          <w:szCs w:val="25"/>
          <w:lang w:val="en-US"/>
        </w:rPr>
      </w:pPr>
    </w:p>
    <w:p w:rsidR="00CE1931" w:rsidRPr="00684E1A" w:rsidRDefault="00CE1931" w:rsidP="00261ED8">
      <w:pPr>
        <w:spacing w:after="0"/>
        <w:ind w:right="794"/>
        <w:jc w:val="both"/>
        <w:rPr>
          <w:rFonts w:ascii="Times New Roman" w:eastAsia="Times New Roman" w:hAnsi="Times New Roman" w:cs="Times New Roman"/>
          <w:sz w:val="25"/>
          <w:szCs w:val="25"/>
          <w:lang w:val="en-US"/>
        </w:rPr>
      </w:pPr>
    </w:p>
    <w:p w:rsidR="00723E41" w:rsidRPr="00684E1A" w:rsidRDefault="00723E41" w:rsidP="00261ED8">
      <w:pPr>
        <w:spacing w:after="0"/>
        <w:ind w:right="794"/>
        <w:jc w:val="both"/>
        <w:rPr>
          <w:rFonts w:ascii="Times New Roman" w:eastAsia="Times New Roman" w:hAnsi="Times New Roman" w:cs="Times New Roman"/>
          <w:sz w:val="25"/>
          <w:szCs w:val="25"/>
          <w:lang w:val="en-US"/>
        </w:rPr>
      </w:pPr>
    </w:p>
    <w:p w:rsidR="00CE1931" w:rsidRPr="00684E1A" w:rsidRDefault="00CE1931" w:rsidP="00261ED8">
      <w:pPr>
        <w:spacing w:after="0"/>
        <w:ind w:right="794" w:firstLine="708"/>
        <w:jc w:val="both"/>
        <w:rPr>
          <w:rFonts w:ascii="Times New Roman" w:eastAsia="Times New Roman" w:hAnsi="Times New Roman" w:cs="Times New Roman"/>
          <w:sz w:val="25"/>
          <w:szCs w:val="25"/>
          <w:lang w:val="en-US"/>
        </w:rPr>
      </w:pPr>
      <w:r w:rsidRPr="00684E1A">
        <w:rPr>
          <w:rFonts w:ascii="Times New Roman" w:eastAsia="Times New Roman" w:hAnsi="Times New Roman" w:cs="Times New Roman"/>
          <w:sz w:val="25"/>
          <w:szCs w:val="25"/>
          <w:lang w:val="en-US"/>
        </w:rPr>
        <w:t xml:space="preserve">With deep respect,  </w:t>
      </w:r>
    </w:p>
    <w:p w:rsidR="00CE1931" w:rsidRPr="00684E1A" w:rsidRDefault="00CE1931" w:rsidP="00261ED8">
      <w:pPr>
        <w:spacing w:after="0"/>
        <w:ind w:right="794"/>
        <w:jc w:val="both"/>
        <w:rPr>
          <w:rFonts w:ascii="Times New Roman" w:eastAsia="Times New Roman" w:hAnsi="Times New Roman" w:cs="Times New Roman"/>
          <w:b/>
          <w:sz w:val="25"/>
          <w:szCs w:val="25"/>
          <w:lang w:val="en-US"/>
        </w:rPr>
      </w:pPr>
    </w:p>
    <w:p w:rsidR="00CE1931" w:rsidRPr="00684E1A" w:rsidRDefault="00CE1931" w:rsidP="00261ED8">
      <w:pPr>
        <w:spacing w:after="0"/>
        <w:ind w:right="794" w:firstLine="708"/>
        <w:jc w:val="both"/>
        <w:rPr>
          <w:rFonts w:ascii="Times New Roman" w:eastAsia="Times New Roman" w:hAnsi="Times New Roman" w:cs="Times New Roman"/>
          <w:b/>
          <w:sz w:val="25"/>
          <w:szCs w:val="25"/>
          <w:lang w:val="en-US"/>
        </w:rPr>
      </w:pPr>
      <w:proofErr w:type="spellStart"/>
      <w:r w:rsidRPr="00684E1A">
        <w:rPr>
          <w:rFonts w:ascii="Times New Roman" w:eastAsia="Times New Roman" w:hAnsi="Times New Roman" w:cs="Times New Roman"/>
          <w:b/>
          <w:sz w:val="25"/>
          <w:szCs w:val="25"/>
          <w:lang w:val="en-US"/>
        </w:rPr>
        <w:t>Erkin</w:t>
      </w:r>
      <w:proofErr w:type="spellEnd"/>
      <w:r w:rsidRPr="00684E1A">
        <w:rPr>
          <w:rFonts w:ascii="Times New Roman" w:eastAsia="Times New Roman" w:hAnsi="Times New Roman" w:cs="Times New Roman"/>
          <w:b/>
          <w:sz w:val="25"/>
          <w:szCs w:val="25"/>
          <w:lang w:val="en-US"/>
        </w:rPr>
        <w:t xml:space="preserve"> </w:t>
      </w:r>
      <w:proofErr w:type="spellStart"/>
      <w:r w:rsidRPr="00684E1A">
        <w:rPr>
          <w:rFonts w:ascii="Times New Roman" w:eastAsia="Times New Roman" w:hAnsi="Times New Roman" w:cs="Times New Roman"/>
          <w:b/>
          <w:sz w:val="25"/>
          <w:szCs w:val="25"/>
          <w:lang w:val="en-US"/>
        </w:rPr>
        <w:t>Bulekbaev</w:t>
      </w:r>
      <w:proofErr w:type="spellEnd"/>
    </w:p>
    <w:p w:rsidR="00CE1931" w:rsidRPr="00684E1A" w:rsidRDefault="00CE1931" w:rsidP="00261ED8">
      <w:pPr>
        <w:spacing w:after="0"/>
        <w:ind w:right="794" w:firstLine="708"/>
        <w:jc w:val="both"/>
        <w:rPr>
          <w:rFonts w:ascii="Times New Roman" w:eastAsia="Times New Roman" w:hAnsi="Times New Roman" w:cs="Times New Roman"/>
          <w:b/>
          <w:sz w:val="25"/>
          <w:szCs w:val="25"/>
          <w:lang w:val="en-US"/>
        </w:rPr>
      </w:pPr>
      <w:proofErr w:type="gramStart"/>
      <w:r w:rsidRPr="00684E1A">
        <w:rPr>
          <w:rFonts w:ascii="Times New Roman" w:eastAsia="Times New Roman" w:hAnsi="Times New Roman" w:cs="Times New Roman"/>
          <w:b/>
          <w:sz w:val="25"/>
          <w:szCs w:val="25"/>
          <w:lang w:val="en-US"/>
        </w:rPr>
        <w:t>Chairman</w:t>
      </w:r>
      <w:proofErr w:type="gramEnd"/>
      <w:r w:rsidRPr="00684E1A">
        <w:rPr>
          <w:rFonts w:ascii="Times New Roman" w:eastAsia="Times New Roman" w:hAnsi="Times New Roman" w:cs="Times New Roman"/>
          <w:b/>
          <w:sz w:val="25"/>
          <w:szCs w:val="25"/>
          <w:lang w:val="en-US"/>
        </w:rPr>
        <w:t>, the Green Party of Kyrgyzstan,</w:t>
      </w:r>
    </w:p>
    <w:p w:rsidR="00CE1931" w:rsidRPr="00684E1A" w:rsidRDefault="00CE1931" w:rsidP="00261ED8">
      <w:pPr>
        <w:spacing w:after="0"/>
        <w:ind w:right="794" w:firstLine="708"/>
        <w:jc w:val="both"/>
        <w:rPr>
          <w:rFonts w:ascii="Times New Roman" w:eastAsia="Times New Roman" w:hAnsi="Times New Roman" w:cs="Times New Roman"/>
          <w:b/>
          <w:sz w:val="25"/>
          <w:szCs w:val="25"/>
          <w:lang w:val="en-US"/>
        </w:rPr>
      </w:pPr>
      <w:r w:rsidRPr="00684E1A">
        <w:rPr>
          <w:rFonts w:ascii="Times New Roman" w:eastAsia="Times New Roman" w:hAnsi="Times New Roman" w:cs="Times New Roman"/>
          <w:b/>
          <w:sz w:val="25"/>
          <w:szCs w:val="25"/>
          <w:lang w:val="en-US"/>
        </w:rPr>
        <w:t>Ecological Ombudsman of the Kyrgyz Republic</w:t>
      </w:r>
    </w:p>
    <w:sectPr w:rsidR="00CE1931" w:rsidRPr="00684E1A" w:rsidSect="00E7110B">
      <w:footerReference w:type="default" r:id="rId8"/>
      <w:pgSz w:w="11906" w:h="16838"/>
      <w:pgMar w:top="567"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A77" w:rsidRDefault="00406A77" w:rsidP="00160386">
      <w:pPr>
        <w:spacing w:after="0" w:line="240" w:lineRule="auto"/>
      </w:pPr>
      <w:r>
        <w:separator/>
      </w:r>
    </w:p>
  </w:endnote>
  <w:endnote w:type="continuationSeparator" w:id="0">
    <w:p w:rsidR="00406A77" w:rsidRDefault="00406A77" w:rsidP="00160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Krg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05132"/>
      <w:docPartObj>
        <w:docPartGallery w:val="Page Numbers (Bottom of Page)"/>
        <w:docPartUnique/>
      </w:docPartObj>
    </w:sdtPr>
    <w:sdtEndPr/>
    <w:sdtContent>
      <w:p w:rsidR="00160386" w:rsidRDefault="00160386">
        <w:pPr>
          <w:pStyle w:val="a7"/>
          <w:jc w:val="right"/>
        </w:pPr>
        <w:r>
          <w:fldChar w:fldCharType="begin"/>
        </w:r>
        <w:r>
          <w:instrText>PAGE   \* MERGEFORMAT</w:instrText>
        </w:r>
        <w:r>
          <w:fldChar w:fldCharType="separate"/>
        </w:r>
        <w:r w:rsidR="00A46C3C">
          <w:rPr>
            <w:noProof/>
          </w:rPr>
          <w:t>5</w:t>
        </w:r>
        <w:r>
          <w:fldChar w:fldCharType="end"/>
        </w:r>
      </w:p>
    </w:sdtContent>
  </w:sdt>
  <w:p w:rsidR="00160386" w:rsidRDefault="0016038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A77" w:rsidRDefault="00406A77" w:rsidP="00160386">
      <w:pPr>
        <w:spacing w:after="0" w:line="240" w:lineRule="auto"/>
      </w:pPr>
      <w:r>
        <w:separator/>
      </w:r>
    </w:p>
  </w:footnote>
  <w:footnote w:type="continuationSeparator" w:id="0">
    <w:p w:rsidR="00406A77" w:rsidRDefault="00406A77" w:rsidP="001603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10B"/>
    <w:rsid w:val="0003609D"/>
    <w:rsid w:val="00160386"/>
    <w:rsid w:val="00261ED8"/>
    <w:rsid w:val="003703F0"/>
    <w:rsid w:val="00406A77"/>
    <w:rsid w:val="004D5B5C"/>
    <w:rsid w:val="00595277"/>
    <w:rsid w:val="00684E1A"/>
    <w:rsid w:val="00723E41"/>
    <w:rsid w:val="00747B94"/>
    <w:rsid w:val="0080248F"/>
    <w:rsid w:val="00884EAE"/>
    <w:rsid w:val="008A0632"/>
    <w:rsid w:val="008E2901"/>
    <w:rsid w:val="0097017A"/>
    <w:rsid w:val="009E33A9"/>
    <w:rsid w:val="00A021DA"/>
    <w:rsid w:val="00A343CA"/>
    <w:rsid w:val="00A46C3C"/>
    <w:rsid w:val="00AB4224"/>
    <w:rsid w:val="00B74F68"/>
    <w:rsid w:val="00CE1931"/>
    <w:rsid w:val="00D52318"/>
    <w:rsid w:val="00D71861"/>
    <w:rsid w:val="00D77DC3"/>
    <w:rsid w:val="00E47EE4"/>
    <w:rsid w:val="00E7110B"/>
    <w:rsid w:val="00F35B51"/>
    <w:rsid w:val="00F65985"/>
    <w:rsid w:val="00F9646C"/>
    <w:rsid w:val="00FD5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4AF3D3-63AD-45D5-B6D4-30CA547F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B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4EA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84EAE"/>
    <w:rPr>
      <w:rFonts w:ascii="Segoe UI" w:hAnsi="Segoe UI" w:cs="Segoe UI"/>
      <w:sz w:val="18"/>
      <w:szCs w:val="18"/>
    </w:rPr>
  </w:style>
  <w:style w:type="paragraph" w:styleId="a5">
    <w:name w:val="header"/>
    <w:basedOn w:val="a"/>
    <w:link w:val="a6"/>
    <w:uiPriority w:val="99"/>
    <w:unhideWhenUsed/>
    <w:rsid w:val="0016038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60386"/>
  </w:style>
  <w:style w:type="paragraph" w:styleId="a7">
    <w:name w:val="footer"/>
    <w:basedOn w:val="a"/>
    <w:link w:val="a8"/>
    <w:uiPriority w:val="99"/>
    <w:unhideWhenUsed/>
    <w:rsid w:val="0016038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60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reens996@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1</Pages>
  <Words>2337</Words>
  <Characters>13327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2018-09-24T15:34:00Z</cp:lastPrinted>
  <dcterms:created xsi:type="dcterms:W3CDTF">2018-07-23T12:41:00Z</dcterms:created>
  <dcterms:modified xsi:type="dcterms:W3CDTF">2018-09-24T15:39:00Z</dcterms:modified>
</cp:coreProperties>
</file>